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88" w:rsidRDefault="00300E0E" w:rsidP="00A20188">
      <w:pPr>
        <w:pStyle w:val="Nincstrkz"/>
        <w:jc w:val="center"/>
        <w:rPr>
          <w:rFonts w:ascii="Arial" w:hAnsi="Arial" w:cs="Arial"/>
          <w:b/>
          <w:sz w:val="24"/>
          <w:szCs w:val="24"/>
          <w:lang w:val="en-GB"/>
        </w:rPr>
      </w:pPr>
      <w:bookmarkStart w:id="0" w:name="_GoBack"/>
      <w:bookmarkEnd w:id="0"/>
      <w:r w:rsidRPr="00A20188">
        <w:rPr>
          <w:rFonts w:ascii="Arial" w:hAnsi="Arial" w:cs="Arial"/>
          <w:b/>
          <w:sz w:val="24"/>
          <w:szCs w:val="24"/>
          <w:lang w:val="en-GB"/>
        </w:rPr>
        <w:t>Annex 3.1.</w:t>
      </w:r>
    </w:p>
    <w:p w:rsidR="00A20188" w:rsidRDefault="00A20188" w:rsidP="00A20188">
      <w:pPr>
        <w:pStyle w:val="Nincstrkz"/>
        <w:jc w:val="center"/>
        <w:rPr>
          <w:rFonts w:ascii="Arial" w:hAnsi="Arial" w:cs="Arial"/>
          <w:b/>
          <w:sz w:val="24"/>
          <w:szCs w:val="24"/>
          <w:lang w:val="en-GB"/>
        </w:rPr>
      </w:pPr>
    </w:p>
    <w:p w:rsidR="00A20188" w:rsidRDefault="00A05B18" w:rsidP="00A20188">
      <w:pPr>
        <w:pStyle w:val="Nincstrkz"/>
        <w:jc w:val="center"/>
        <w:rPr>
          <w:rFonts w:ascii="Arial" w:hAnsi="Arial" w:cs="Arial"/>
          <w:b/>
          <w:sz w:val="24"/>
          <w:szCs w:val="24"/>
          <w:lang w:val="en-GB"/>
        </w:rPr>
      </w:pPr>
      <w:r w:rsidRPr="00981A2F">
        <w:rPr>
          <w:rFonts w:ascii="Arial" w:hAnsi="Arial" w:cs="Arial"/>
          <w:b/>
          <w:sz w:val="24"/>
          <w:szCs w:val="24"/>
          <w:lang w:val="en-GB"/>
        </w:rPr>
        <w:t>General aspects of international frequency coordination</w:t>
      </w:r>
    </w:p>
    <w:p w:rsidR="00A20188" w:rsidRDefault="00A20188" w:rsidP="00A20188">
      <w:pPr>
        <w:pStyle w:val="Nincstrkz"/>
        <w:jc w:val="center"/>
        <w:rPr>
          <w:rFonts w:ascii="Arial" w:hAnsi="Arial" w:cs="Arial"/>
          <w:b/>
          <w:sz w:val="24"/>
          <w:szCs w:val="24"/>
          <w:lang w:val="en-GB"/>
        </w:rPr>
      </w:pPr>
    </w:p>
    <w:p w:rsidR="00830CB6" w:rsidRPr="00981A2F" w:rsidRDefault="00A05B18" w:rsidP="00A20188">
      <w:pPr>
        <w:pStyle w:val="Nincstrkz"/>
        <w:rPr>
          <w:rFonts w:ascii="Arial" w:hAnsi="Arial" w:cs="Arial"/>
          <w:b/>
          <w:sz w:val="24"/>
          <w:szCs w:val="24"/>
          <w:lang w:val="en-GB"/>
        </w:rPr>
      </w:pPr>
      <w:r w:rsidRPr="00981A2F">
        <w:rPr>
          <w:rFonts w:ascii="Arial" w:hAnsi="Arial" w:cs="Arial"/>
          <w:b/>
          <w:sz w:val="24"/>
          <w:szCs w:val="24"/>
          <w:lang w:val="en-GB"/>
        </w:rPr>
        <w:t>Introduction</w:t>
      </w:r>
    </w:p>
    <w:p w:rsidR="00373319" w:rsidRDefault="00373319">
      <w:pPr>
        <w:pStyle w:val="Nincstrkz"/>
        <w:jc w:val="both"/>
        <w:rPr>
          <w:rFonts w:ascii="Arial" w:hAnsi="Arial" w:cs="Arial"/>
          <w:lang w:val="en-GB"/>
        </w:rPr>
      </w:pPr>
    </w:p>
    <w:p w:rsidR="00373319" w:rsidRPr="00981A2F" w:rsidRDefault="00A05B18">
      <w:pPr>
        <w:pStyle w:val="Nincstrkz"/>
        <w:jc w:val="both"/>
        <w:rPr>
          <w:rFonts w:ascii="Arial" w:hAnsi="Arial" w:cs="Arial"/>
          <w:lang w:val="en-GB"/>
        </w:rPr>
      </w:pPr>
      <w:r w:rsidRPr="00981A2F">
        <w:rPr>
          <w:rFonts w:ascii="Arial" w:hAnsi="Arial" w:cs="Arial"/>
          <w:lang w:val="en-GB"/>
        </w:rPr>
        <w:t xml:space="preserve">All administrations have sovereign right to use the spectrum on the whole territory of their countries. However physical behaviour of radio wave propagation does not allow to fully preclude signals radiation on the territory of other countries, especially </w:t>
      </w:r>
      <w:proofErr w:type="gramStart"/>
      <w:r w:rsidRPr="00981A2F">
        <w:rPr>
          <w:rFonts w:ascii="Arial" w:hAnsi="Arial" w:cs="Arial"/>
          <w:lang w:val="en-GB"/>
        </w:rPr>
        <w:t>for  signal</w:t>
      </w:r>
      <w:proofErr w:type="gramEnd"/>
      <w:r w:rsidRPr="00981A2F">
        <w:rPr>
          <w:rFonts w:ascii="Arial" w:hAnsi="Arial" w:cs="Arial"/>
          <w:lang w:val="en-GB"/>
        </w:rPr>
        <w:t xml:space="preserve"> transmission towards or close to  border areas.  </w:t>
      </w:r>
    </w:p>
    <w:p w:rsidR="00373319" w:rsidRDefault="00A05B18">
      <w:pPr>
        <w:pStyle w:val="Nincstrkz"/>
        <w:jc w:val="both"/>
        <w:rPr>
          <w:rFonts w:ascii="Arial" w:hAnsi="Arial" w:cs="Arial"/>
          <w:lang w:val="en-GB"/>
        </w:rPr>
      </w:pPr>
      <w:r w:rsidRPr="00981A2F">
        <w:rPr>
          <w:rFonts w:ascii="Arial" w:hAnsi="Arial" w:cs="Arial"/>
          <w:lang w:val="en-GB"/>
        </w:rPr>
        <w:t xml:space="preserve">This is </w:t>
      </w:r>
      <w:proofErr w:type="gramStart"/>
      <w:r w:rsidRPr="00981A2F">
        <w:rPr>
          <w:rFonts w:ascii="Arial" w:hAnsi="Arial" w:cs="Arial"/>
          <w:lang w:val="en-GB"/>
        </w:rPr>
        <w:t>why  possible</w:t>
      </w:r>
      <w:proofErr w:type="gramEnd"/>
      <w:r w:rsidRPr="00981A2F">
        <w:rPr>
          <w:rFonts w:ascii="Arial" w:hAnsi="Arial" w:cs="Arial"/>
          <w:lang w:val="en-GB"/>
        </w:rPr>
        <w:t xml:space="preserve"> harmful interference from  stations of different services of one administration into the territory and associated stations of neighbouring administration may occur. </w:t>
      </w:r>
    </w:p>
    <w:p w:rsidR="00373319" w:rsidRDefault="00373319">
      <w:pPr>
        <w:pStyle w:val="Nincstrkz"/>
        <w:jc w:val="both"/>
        <w:rPr>
          <w:rFonts w:ascii="Arial" w:hAnsi="Arial" w:cs="Arial"/>
          <w:lang w:val="en-GB"/>
        </w:rPr>
      </w:pPr>
    </w:p>
    <w:p w:rsidR="00A05B18" w:rsidRPr="00981A2F" w:rsidRDefault="00A05B18" w:rsidP="00981A2F">
      <w:pPr>
        <w:pStyle w:val="Nincstrkz"/>
        <w:jc w:val="both"/>
        <w:rPr>
          <w:rFonts w:ascii="Arial" w:hAnsi="Arial" w:cs="Arial"/>
          <w:b/>
        </w:rPr>
      </w:pPr>
      <w:r w:rsidRPr="00981A2F">
        <w:rPr>
          <w:rFonts w:ascii="Arial" w:hAnsi="Arial" w:cs="Arial"/>
          <w:b/>
          <w:lang w:val="en-GB"/>
        </w:rPr>
        <w:t xml:space="preserve">Responsibility of authorities for link planning and link availability   </w:t>
      </w:r>
    </w:p>
    <w:p w:rsidR="00A05B18" w:rsidRPr="00981A2F" w:rsidRDefault="00A05B18" w:rsidP="00981A2F">
      <w:pPr>
        <w:jc w:val="both"/>
        <w:rPr>
          <w:rFonts w:ascii="Arial" w:hAnsi="Arial" w:cs="Arial"/>
          <w:sz w:val="22"/>
          <w:szCs w:val="22"/>
        </w:rPr>
      </w:pPr>
      <w:r w:rsidRPr="00981A2F">
        <w:rPr>
          <w:rFonts w:ascii="Arial" w:hAnsi="Arial" w:cs="Arial"/>
          <w:sz w:val="22"/>
          <w:szCs w:val="22"/>
        </w:rPr>
        <w:t>For many authorities it is the major task to take care for compatibility issues only with regard to other stations especially from other operators.</w:t>
      </w:r>
    </w:p>
    <w:p w:rsidR="00A05B18" w:rsidRPr="00981A2F" w:rsidRDefault="00A05B18" w:rsidP="00981A2F">
      <w:pPr>
        <w:jc w:val="both"/>
        <w:rPr>
          <w:rFonts w:ascii="Arial" w:hAnsi="Arial" w:cs="Arial"/>
          <w:sz w:val="22"/>
          <w:szCs w:val="22"/>
        </w:rPr>
      </w:pPr>
      <w:r w:rsidRPr="00981A2F">
        <w:rPr>
          <w:rFonts w:ascii="Arial" w:hAnsi="Arial" w:cs="Arial"/>
          <w:sz w:val="22"/>
          <w:szCs w:val="22"/>
        </w:rPr>
        <w:t>This is the reason why the main focus of the handbook covers all important aspects for coordination.</w:t>
      </w:r>
    </w:p>
    <w:p w:rsidR="00A05B18" w:rsidRPr="00981A2F" w:rsidRDefault="00A05B18" w:rsidP="00981A2F">
      <w:pPr>
        <w:jc w:val="both"/>
        <w:rPr>
          <w:rFonts w:ascii="Arial" w:hAnsi="Arial" w:cs="Arial"/>
          <w:sz w:val="22"/>
          <w:szCs w:val="22"/>
        </w:rPr>
      </w:pPr>
      <w:r w:rsidRPr="00981A2F">
        <w:rPr>
          <w:rFonts w:ascii="Arial" w:hAnsi="Arial" w:cs="Arial"/>
          <w:sz w:val="22"/>
          <w:szCs w:val="22"/>
        </w:rPr>
        <w:t>Regulatory concepts can be applied, where parts of bands are pre assigned to operators, where it is their responsibility to avoid harmful interference between their own stations.</w:t>
      </w:r>
    </w:p>
    <w:p w:rsidR="00A05B18" w:rsidRPr="00981A2F" w:rsidRDefault="00A05B18" w:rsidP="00981A2F">
      <w:pPr>
        <w:jc w:val="both"/>
        <w:rPr>
          <w:rFonts w:ascii="Arial" w:hAnsi="Arial" w:cs="Arial"/>
          <w:sz w:val="22"/>
          <w:szCs w:val="22"/>
        </w:rPr>
      </w:pPr>
      <w:r w:rsidRPr="00981A2F">
        <w:rPr>
          <w:rFonts w:ascii="Arial" w:hAnsi="Arial" w:cs="Arial"/>
          <w:sz w:val="22"/>
          <w:szCs w:val="22"/>
        </w:rPr>
        <w:t xml:space="preserve">Authorities may define conditions for minimum data rate, possible channel bandwidths for reasons of spectrum efficiency, but also on minimum link length and maximum </w:t>
      </w:r>
      <w:proofErr w:type="spellStart"/>
      <w:r w:rsidRPr="00981A2F">
        <w:rPr>
          <w:rFonts w:ascii="Arial" w:hAnsi="Arial" w:cs="Arial"/>
          <w:sz w:val="22"/>
          <w:szCs w:val="22"/>
        </w:rPr>
        <w:t>eirp</w:t>
      </w:r>
      <w:proofErr w:type="spellEnd"/>
      <w:r w:rsidRPr="00981A2F">
        <w:rPr>
          <w:rFonts w:ascii="Arial" w:hAnsi="Arial" w:cs="Arial"/>
          <w:sz w:val="22"/>
          <w:szCs w:val="22"/>
        </w:rPr>
        <w:t>-limits specified for the different bands.</w:t>
      </w:r>
    </w:p>
    <w:p w:rsidR="00A05B18" w:rsidRPr="00981A2F" w:rsidRDefault="00A05B18" w:rsidP="00981A2F">
      <w:pPr>
        <w:jc w:val="both"/>
        <w:rPr>
          <w:rFonts w:ascii="Arial" w:hAnsi="Arial" w:cs="Arial"/>
          <w:sz w:val="22"/>
          <w:szCs w:val="22"/>
        </w:rPr>
      </w:pPr>
      <w:r w:rsidRPr="00981A2F">
        <w:rPr>
          <w:rFonts w:ascii="Arial" w:hAnsi="Arial" w:cs="Arial"/>
          <w:sz w:val="22"/>
          <w:szCs w:val="22"/>
        </w:rPr>
        <w:t xml:space="preserve">For shorter links further reduced </w:t>
      </w:r>
      <w:proofErr w:type="spellStart"/>
      <w:r w:rsidRPr="00981A2F">
        <w:rPr>
          <w:rFonts w:ascii="Arial" w:hAnsi="Arial" w:cs="Arial"/>
          <w:sz w:val="22"/>
          <w:szCs w:val="22"/>
        </w:rPr>
        <w:t>eirp</w:t>
      </w:r>
      <w:proofErr w:type="spellEnd"/>
      <w:r w:rsidRPr="00981A2F">
        <w:rPr>
          <w:rFonts w:ascii="Arial" w:hAnsi="Arial" w:cs="Arial"/>
          <w:sz w:val="22"/>
          <w:szCs w:val="22"/>
        </w:rPr>
        <w:t>-limits can be demanded, in order to optimize possibilities for frequency reuse.</w:t>
      </w:r>
    </w:p>
    <w:p w:rsidR="00A05B18" w:rsidRPr="00981A2F" w:rsidRDefault="00A05B18" w:rsidP="00981A2F">
      <w:pPr>
        <w:jc w:val="both"/>
        <w:rPr>
          <w:rFonts w:ascii="Arial" w:hAnsi="Arial" w:cs="Arial"/>
          <w:sz w:val="22"/>
          <w:szCs w:val="22"/>
        </w:rPr>
      </w:pPr>
      <w:r w:rsidRPr="00981A2F">
        <w:rPr>
          <w:rFonts w:ascii="Arial" w:hAnsi="Arial" w:cs="Arial"/>
          <w:sz w:val="22"/>
          <w:szCs w:val="22"/>
        </w:rPr>
        <w:t>This is the reason why in many cases authorities don´t care and don´t check predicted link availability with respect to the wanted signal planning.</w:t>
      </w:r>
    </w:p>
    <w:p w:rsidR="00A05B18" w:rsidRPr="00981A2F" w:rsidRDefault="00A05B18" w:rsidP="00981A2F">
      <w:pPr>
        <w:jc w:val="both"/>
        <w:rPr>
          <w:rFonts w:ascii="Arial" w:hAnsi="Arial" w:cs="Arial"/>
          <w:sz w:val="22"/>
          <w:szCs w:val="22"/>
        </w:rPr>
      </w:pPr>
      <w:r w:rsidRPr="00981A2F">
        <w:rPr>
          <w:rFonts w:ascii="Arial" w:hAnsi="Arial" w:cs="Arial"/>
          <w:sz w:val="22"/>
          <w:szCs w:val="22"/>
        </w:rPr>
        <w:t>This kind of planning is usually up to the operator and his responsibility.</w:t>
      </w:r>
    </w:p>
    <w:p w:rsidR="00A05B18" w:rsidRPr="00981A2F" w:rsidRDefault="00A05B18" w:rsidP="00981A2F">
      <w:pPr>
        <w:jc w:val="both"/>
        <w:rPr>
          <w:rFonts w:ascii="Arial" w:hAnsi="Arial" w:cs="Arial"/>
          <w:sz w:val="22"/>
          <w:szCs w:val="22"/>
        </w:rPr>
      </w:pPr>
      <w:r w:rsidRPr="00981A2F">
        <w:rPr>
          <w:rFonts w:ascii="Arial" w:hAnsi="Arial" w:cs="Arial"/>
          <w:sz w:val="22"/>
          <w:szCs w:val="22"/>
        </w:rPr>
        <w:t>Detailed topological and special morphological data is useful for such detailed link planning, especially also actual data for buildings and other obstacles such as wind farms.</w:t>
      </w:r>
    </w:p>
    <w:p w:rsidR="00A05B18" w:rsidRPr="00981A2F" w:rsidRDefault="00A05B18" w:rsidP="00981A2F">
      <w:pPr>
        <w:jc w:val="both"/>
        <w:rPr>
          <w:rFonts w:ascii="Arial" w:hAnsi="Arial" w:cs="Arial"/>
          <w:sz w:val="22"/>
          <w:szCs w:val="22"/>
        </w:rPr>
      </w:pPr>
      <w:r w:rsidRPr="00981A2F">
        <w:rPr>
          <w:rFonts w:ascii="Arial" w:hAnsi="Arial" w:cs="Arial"/>
          <w:sz w:val="22"/>
          <w:szCs w:val="22"/>
        </w:rPr>
        <w:t>The influence of wind farms on link planning is a recent matter of interest for further research and studies.</w:t>
      </w:r>
    </w:p>
    <w:p w:rsidR="00A05B18" w:rsidRPr="00981A2F" w:rsidRDefault="00A05B18" w:rsidP="00981A2F">
      <w:pPr>
        <w:jc w:val="both"/>
        <w:rPr>
          <w:rFonts w:ascii="Arial" w:hAnsi="Arial" w:cs="Arial"/>
          <w:sz w:val="22"/>
          <w:szCs w:val="22"/>
        </w:rPr>
      </w:pPr>
      <w:r w:rsidRPr="00981A2F">
        <w:rPr>
          <w:rFonts w:ascii="Arial" w:hAnsi="Arial" w:cs="Arial"/>
          <w:sz w:val="22"/>
          <w:szCs w:val="22"/>
        </w:rPr>
        <w:t>Links crossing wind farm zones suffer from time dependent obstacles within their geometrical transmission area depending on rotor arm shapes and link polarization.</w:t>
      </w:r>
    </w:p>
    <w:p w:rsidR="00A05B18" w:rsidRPr="00981A2F" w:rsidRDefault="00A05B18" w:rsidP="00981A2F">
      <w:pPr>
        <w:jc w:val="both"/>
        <w:rPr>
          <w:rFonts w:ascii="Arial" w:hAnsi="Arial" w:cs="Arial"/>
          <w:sz w:val="22"/>
          <w:szCs w:val="22"/>
        </w:rPr>
      </w:pPr>
      <w:r w:rsidRPr="00981A2F">
        <w:rPr>
          <w:rFonts w:ascii="Arial" w:hAnsi="Arial" w:cs="Arial"/>
          <w:sz w:val="22"/>
          <w:szCs w:val="22"/>
        </w:rPr>
        <w:t>Circular polarization seems to be most critical in such cases.</w:t>
      </w:r>
    </w:p>
    <w:p w:rsidR="00A05B18" w:rsidRDefault="00A05B18" w:rsidP="00981A2F">
      <w:pPr>
        <w:jc w:val="both"/>
        <w:rPr>
          <w:rFonts w:ascii="Arial" w:hAnsi="Arial" w:cs="Arial"/>
        </w:rPr>
      </w:pPr>
      <w:r w:rsidRPr="00981A2F">
        <w:rPr>
          <w:rFonts w:ascii="Arial" w:hAnsi="Arial" w:cs="Arial"/>
          <w:sz w:val="22"/>
          <w:szCs w:val="22"/>
        </w:rPr>
        <w:t>For most authorities the responsibility for adapting links according to avoid negative influence caused by existing or planned future wind farms is up to the operator and not under the</w:t>
      </w:r>
      <w:r w:rsidR="00A20188">
        <w:rPr>
          <w:rFonts w:ascii="Arial" w:hAnsi="Arial" w:cs="Arial"/>
          <w:sz w:val="22"/>
          <w:szCs w:val="22"/>
        </w:rPr>
        <w:t xml:space="preserve"> </w:t>
      </w:r>
      <w:r w:rsidRPr="00981A2F">
        <w:rPr>
          <w:rFonts w:ascii="Arial" w:hAnsi="Arial" w:cs="Arial"/>
          <w:sz w:val="22"/>
          <w:szCs w:val="22"/>
        </w:rPr>
        <w:t xml:space="preserve">responsibility of the authority.   </w:t>
      </w:r>
    </w:p>
    <w:p w:rsidR="00A20188" w:rsidRDefault="00A20188" w:rsidP="00A20188">
      <w:pPr>
        <w:jc w:val="both"/>
        <w:rPr>
          <w:rFonts w:ascii="Arial" w:hAnsi="Arial" w:cs="Arial"/>
          <w:sz w:val="22"/>
          <w:szCs w:val="22"/>
        </w:rPr>
      </w:pPr>
    </w:p>
    <w:p w:rsidR="00A05B18" w:rsidRPr="00981A2F" w:rsidRDefault="00A20188" w:rsidP="00981A2F">
      <w:pPr>
        <w:pStyle w:val="Nincstrkz"/>
        <w:numPr>
          <w:ilvl w:val="0"/>
          <w:numId w:val="6"/>
        </w:numPr>
        <w:rPr>
          <w:rFonts w:ascii="Arial" w:hAnsi="Arial" w:cs="Arial"/>
          <w:b/>
          <w:sz w:val="24"/>
          <w:szCs w:val="24"/>
        </w:rPr>
      </w:pPr>
      <w:r w:rsidRPr="00A20188">
        <w:rPr>
          <w:rFonts w:ascii="Arial" w:hAnsi="Arial" w:cs="Arial"/>
          <w:b/>
          <w:sz w:val="24"/>
          <w:szCs w:val="24"/>
        </w:rPr>
        <w:t xml:space="preserve">General </w:t>
      </w:r>
      <w:proofErr w:type="spellStart"/>
      <w:r w:rsidRPr="00A20188">
        <w:rPr>
          <w:rFonts w:ascii="Arial" w:hAnsi="Arial" w:cs="Arial"/>
          <w:b/>
          <w:sz w:val="24"/>
          <w:szCs w:val="24"/>
        </w:rPr>
        <w:t>method</w:t>
      </w:r>
      <w:proofErr w:type="spellEnd"/>
      <w:r w:rsidRPr="00A20188">
        <w:rPr>
          <w:rFonts w:ascii="Arial" w:hAnsi="Arial" w:cs="Arial"/>
          <w:b/>
          <w:sz w:val="24"/>
          <w:szCs w:val="24"/>
        </w:rPr>
        <w:t xml:space="preserve"> 1: </w:t>
      </w:r>
      <w:proofErr w:type="spellStart"/>
      <w:r w:rsidRPr="00A20188">
        <w:rPr>
          <w:rFonts w:ascii="Arial" w:hAnsi="Arial" w:cs="Arial"/>
          <w:b/>
          <w:sz w:val="24"/>
          <w:szCs w:val="24"/>
        </w:rPr>
        <w:t>Idealized</w:t>
      </w:r>
      <w:proofErr w:type="spellEnd"/>
      <w:r w:rsidRPr="00A20188">
        <w:rPr>
          <w:rFonts w:ascii="Arial" w:hAnsi="Arial" w:cs="Arial"/>
          <w:b/>
          <w:sz w:val="24"/>
          <w:szCs w:val="24"/>
        </w:rPr>
        <w:t xml:space="preserve"> </w:t>
      </w:r>
      <w:proofErr w:type="spellStart"/>
      <w:r w:rsidRPr="00A20188">
        <w:rPr>
          <w:rFonts w:ascii="Arial" w:hAnsi="Arial" w:cs="Arial"/>
          <w:b/>
          <w:sz w:val="24"/>
          <w:szCs w:val="24"/>
        </w:rPr>
        <w:t>coordination</w:t>
      </w:r>
      <w:proofErr w:type="spellEnd"/>
      <w:r w:rsidRPr="00A20188">
        <w:rPr>
          <w:rFonts w:ascii="Arial" w:hAnsi="Arial" w:cs="Arial"/>
          <w:b/>
          <w:sz w:val="24"/>
          <w:szCs w:val="24"/>
        </w:rPr>
        <w:t xml:space="preserve"> method</w:t>
      </w:r>
    </w:p>
    <w:p w:rsidR="001021E9" w:rsidRPr="00981A2F" w:rsidRDefault="00A05B18" w:rsidP="00A20188">
      <w:pPr>
        <w:pStyle w:val="Nincstrkz"/>
        <w:jc w:val="both"/>
        <w:rPr>
          <w:rFonts w:ascii="Arial" w:hAnsi="Arial" w:cs="Arial"/>
        </w:rPr>
      </w:pPr>
      <w:r w:rsidRPr="00981A2F">
        <w:rPr>
          <w:rFonts w:ascii="Arial" w:hAnsi="Arial" w:cs="Arial"/>
        </w:rPr>
        <w:t xml:space="preserve">      The most </w:t>
      </w:r>
      <w:proofErr w:type="spellStart"/>
      <w:r w:rsidRPr="00981A2F">
        <w:rPr>
          <w:rFonts w:ascii="Arial" w:hAnsi="Arial" w:cs="Arial"/>
        </w:rPr>
        <w:t>efficient</w:t>
      </w:r>
      <w:proofErr w:type="spellEnd"/>
      <w:r w:rsidRPr="00981A2F">
        <w:rPr>
          <w:rFonts w:ascii="Arial" w:hAnsi="Arial" w:cs="Arial"/>
        </w:rPr>
        <w:t xml:space="preserve"> </w:t>
      </w:r>
      <w:proofErr w:type="spellStart"/>
      <w:r w:rsidRPr="00981A2F">
        <w:rPr>
          <w:rFonts w:ascii="Arial" w:hAnsi="Arial" w:cs="Arial"/>
        </w:rPr>
        <w:t>method</w:t>
      </w:r>
      <w:proofErr w:type="spellEnd"/>
      <w:r w:rsidRPr="00981A2F">
        <w:rPr>
          <w:rFonts w:ascii="Arial" w:hAnsi="Arial" w:cs="Arial"/>
        </w:rPr>
        <w:t xml:space="preserve"> </w:t>
      </w:r>
      <w:proofErr w:type="spellStart"/>
      <w:r w:rsidRPr="00981A2F">
        <w:rPr>
          <w:rFonts w:ascii="Arial" w:hAnsi="Arial" w:cs="Arial"/>
        </w:rPr>
        <w:t>for</w:t>
      </w:r>
      <w:proofErr w:type="spellEnd"/>
      <w:r w:rsidRPr="00981A2F">
        <w:rPr>
          <w:rFonts w:ascii="Arial" w:hAnsi="Arial" w:cs="Arial"/>
        </w:rPr>
        <w:t xml:space="preserve"> </w:t>
      </w:r>
      <w:proofErr w:type="spellStart"/>
      <w:r w:rsidRPr="00981A2F">
        <w:rPr>
          <w:rFonts w:ascii="Arial" w:hAnsi="Arial" w:cs="Arial"/>
        </w:rPr>
        <w:t>coordination</w:t>
      </w:r>
      <w:proofErr w:type="spellEnd"/>
      <w:r w:rsidRPr="00981A2F">
        <w:rPr>
          <w:rFonts w:ascii="Arial" w:hAnsi="Arial" w:cs="Arial"/>
        </w:rPr>
        <w:t xml:space="preserve"> of FS </w:t>
      </w:r>
      <w:proofErr w:type="spellStart"/>
      <w:r w:rsidRPr="00981A2F">
        <w:rPr>
          <w:rFonts w:ascii="Arial" w:hAnsi="Arial" w:cs="Arial"/>
        </w:rPr>
        <w:t>stations</w:t>
      </w:r>
      <w:proofErr w:type="spellEnd"/>
      <w:r w:rsidRPr="00981A2F">
        <w:rPr>
          <w:rFonts w:ascii="Arial" w:hAnsi="Arial" w:cs="Arial"/>
        </w:rPr>
        <w:t xml:space="preserve"> </w:t>
      </w:r>
      <w:proofErr w:type="spellStart"/>
      <w:r w:rsidRPr="00981A2F">
        <w:rPr>
          <w:rFonts w:ascii="Arial" w:hAnsi="Arial" w:cs="Arial"/>
        </w:rPr>
        <w:t>in</w:t>
      </w:r>
      <w:proofErr w:type="spellEnd"/>
      <w:r w:rsidRPr="00981A2F">
        <w:rPr>
          <w:rFonts w:ascii="Arial" w:hAnsi="Arial" w:cs="Arial"/>
        </w:rPr>
        <w:t xml:space="preserve"> a </w:t>
      </w:r>
      <w:proofErr w:type="spellStart"/>
      <w:r w:rsidRPr="00981A2F">
        <w:rPr>
          <w:rFonts w:ascii="Arial" w:hAnsi="Arial" w:cs="Arial"/>
        </w:rPr>
        <w:t>border</w:t>
      </w:r>
      <w:proofErr w:type="spellEnd"/>
      <w:r w:rsidRPr="00981A2F">
        <w:rPr>
          <w:rFonts w:ascii="Arial" w:hAnsi="Arial" w:cs="Arial"/>
        </w:rPr>
        <w:t xml:space="preserve"> </w:t>
      </w:r>
      <w:proofErr w:type="spellStart"/>
      <w:r w:rsidRPr="00981A2F">
        <w:rPr>
          <w:rFonts w:ascii="Arial" w:hAnsi="Arial" w:cs="Arial"/>
        </w:rPr>
        <w:t>region</w:t>
      </w:r>
      <w:proofErr w:type="spellEnd"/>
      <w:r w:rsidRPr="00981A2F">
        <w:rPr>
          <w:rFonts w:ascii="Arial" w:hAnsi="Arial" w:cs="Arial"/>
        </w:rPr>
        <w:t xml:space="preserve"> is </w:t>
      </w:r>
      <w:proofErr w:type="spellStart"/>
      <w:r w:rsidRPr="00981A2F">
        <w:rPr>
          <w:rFonts w:ascii="Arial" w:hAnsi="Arial" w:cs="Arial"/>
        </w:rPr>
        <w:t>frequency</w:t>
      </w:r>
      <w:proofErr w:type="spellEnd"/>
      <w:r w:rsidRPr="00981A2F">
        <w:rPr>
          <w:rFonts w:ascii="Arial" w:hAnsi="Arial" w:cs="Arial"/>
        </w:rPr>
        <w:t xml:space="preserve"> </w:t>
      </w:r>
      <w:proofErr w:type="spellStart"/>
      <w:r w:rsidRPr="00981A2F">
        <w:rPr>
          <w:rFonts w:ascii="Arial" w:hAnsi="Arial" w:cs="Arial"/>
        </w:rPr>
        <w:t>assignment</w:t>
      </w:r>
      <w:proofErr w:type="spellEnd"/>
      <w:r w:rsidRPr="00981A2F">
        <w:rPr>
          <w:rFonts w:ascii="Arial" w:hAnsi="Arial" w:cs="Arial"/>
        </w:rPr>
        <w:t xml:space="preserve"> </w:t>
      </w:r>
      <w:proofErr w:type="spellStart"/>
      <w:r w:rsidRPr="00981A2F">
        <w:rPr>
          <w:rFonts w:ascii="Arial" w:hAnsi="Arial" w:cs="Arial"/>
        </w:rPr>
        <w:t>planning</w:t>
      </w:r>
      <w:proofErr w:type="spellEnd"/>
      <w:r w:rsidRPr="00981A2F">
        <w:rPr>
          <w:rFonts w:ascii="Arial" w:hAnsi="Arial" w:cs="Arial"/>
        </w:rPr>
        <w:t xml:space="preserve">, </w:t>
      </w:r>
      <w:proofErr w:type="spellStart"/>
      <w:r w:rsidRPr="00981A2F">
        <w:rPr>
          <w:rFonts w:ascii="Arial" w:hAnsi="Arial" w:cs="Arial"/>
        </w:rPr>
        <w:t>where</w:t>
      </w:r>
      <w:proofErr w:type="spellEnd"/>
      <w:r w:rsidRPr="00981A2F">
        <w:rPr>
          <w:rFonts w:ascii="Arial" w:hAnsi="Arial" w:cs="Arial"/>
        </w:rPr>
        <w:t xml:space="preserve"> </w:t>
      </w:r>
      <w:proofErr w:type="spellStart"/>
      <w:r w:rsidRPr="00981A2F">
        <w:rPr>
          <w:rFonts w:ascii="Arial" w:hAnsi="Arial" w:cs="Arial"/>
        </w:rPr>
        <w:t>neighboring</w:t>
      </w:r>
      <w:proofErr w:type="spellEnd"/>
      <w:r w:rsidRPr="00981A2F">
        <w:rPr>
          <w:rFonts w:ascii="Arial" w:hAnsi="Arial" w:cs="Arial"/>
        </w:rPr>
        <w:t xml:space="preserve"> </w:t>
      </w:r>
      <w:proofErr w:type="spellStart"/>
      <w:r w:rsidRPr="00981A2F">
        <w:rPr>
          <w:rFonts w:ascii="Arial" w:hAnsi="Arial" w:cs="Arial"/>
        </w:rPr>
        <w:t>administrations</w:t>
      </w:r>
      <w:proofErr w:type="spellEnd"/>
      <w:r w:rsidRPr="00981A2F">
        <w:rPr>
          <w:rFonts w:ascii="Arial" w:hAnsi="Arial" w:cs="Arial"/>
        </w:rPr>
        <w:t xml:space="preserve"> </w:t>
      </w:r>
      <w:proofErr w:type="spellStart"/>
      <w:r w:rsidRPr="00981A2F">
        <w:rPr>
          <w:rFonts w:ascii="Arial" w:hAnsi="Arial" w:cs="Arial"/>
        </w:rPr>
        <w:t>have</w:t>
      </w:r>
      <w:proofErr w:type="spellEnd"/>
      <w:r w:rsidRPr="00981A2F">
        <w:rPr>
          <w:rFonts w:ascii="Arial" w:hAnsi="Arial" w:cs="Arial"/>
        </w:rPr>
        <w:t xml:space="preserve"> </w:t>
      </w:r>
      <w:proofErr w:type="spellStart"/>
      <w:r w:rsidRPr="00981A2F">
        <w:rPr>
          <w:rFonts w:ascii="Arial" w:hAnsi="Arial" w:cs="Arial"/>
        </w:rPr>
        <w:t>entire</w:t>
      </w:r>
      <w:proofErr w:type="spellEnd"/>
      <w:r w:rsidRPr="00981A2F">
        <w:rPr>
          <w:rFonts w:ascii="Arial" w:hAnsi="Arial" w:cs="Arial"/>
        </w:rPr>
        <w:t xml:space="preserve"> </w:t>
      </w:r>
      <w:proofErr w:type="spellStart"/>
      <w:r w:rsidRPr="00981A2F">
        <w:rPr>
          <w:rFonts w:ascii="Arial" w:hAnsi="Arial" w:cs="Arial"/>
        </w:rPr>
        <w:t>information</w:t>
      </w:r>
      <w:proofErr w:type="spellEnd"/>
      <w:r w:rsidRPr="00981A2F">
        <w:rPr>
          <w:rFonts w:ascii="Arial" w:hAnsi="Arial" w:cs="Arial"/>
        </w:rPr>
        <w:t xml:space="preserve"> </w:t>
      </w:r>
      <w:proofErr w:type="spellStart"/>
      <w:r w:rsidRPr="00981A2F">
        <w:rPr>
          <w:rFonts w:ascii="Arial" w:hAnsi="Arial" w:cs="Arial"/>
        </w:rPr>
        <w:t>regarding</w:t>
      </w:r>
      <w:proofErr w:type="spellEnd"/>
      <w:r w:rsidRPr="00981A2F">
        <w:rPr>
          <w:rFonts w:ascii="Arial" w:hAnsi="Arial" w:cs="Arial"/>
        </w:rPr>
        <w:t xml:space="preserve"> </w:t>
      </w:r>
      <w:proofErr w:type="spellStart"/>
      <w:r w:rsidRPr="00981A2F">
        <w:rPr>
          <w:rFonts w:ascii="Arial" w:hAnsi="Arial" w:cs="Arial"/>
        </w:rPr>
        <w:t>parameters</w:t>
      </w:r>
      <w:proofErr w:type="spellEnd"/>
      <w:r w:rsidRPr="00981A2F">
        <w:rPr>
          <w:rFonts w:ascii="Arial" w:hAnsi="Arial" w:cs="Arial"/>
        </w:rPr>
        <w:t xml:space="preserve"> of </w:t>
      </w:r>
      <w:proofErr w:type="spellStart"/>
      <w:r w:rsidRPr="00981A2F">
        <w:rPr>
          <w:rFonts w:ascii="Arial" w:hAnsi="Arial" w:cs="Arial"/>
        </w:rPr>
        <w:t>planned</w:t>
      </w:r>
      <w:proofErr w:type="spellEnd"/>
      <w:r w:rsidRPr="00981A2F">
        <w:rPr>
          <w:rFonts w:ascii="Arial" w:hAnsi="Arial" w:cs="Arial"/>
        </w:rPr>
        <w:t xml:space="preserve"> and </w:t>
      </w:r>
      <w:proofErr w:type="spellStart"/>
      <w:r w:rsidRPr="00981A2F">
        <w:rPr>
          <w:rFonts w:ascii="Arial" w:hAnsi="Arial" w:cs="Arial"/>
        </w:rPr>
        <w:t>operated</w:t>
      </w:r>
      <w:proofErr w:type="spellEnd"/>
      <w:r w:rsidRPr="00981A2F">
        <w:rPr>
          <w:rFonts w:ascii="Arial" w:hAnsi="Arial" w:cs="Arial"/>
        </w:rPr>
        <w:t xml:space="preserve"> FS </w:t>
      </w:r>
      <w:proofErr w:type="spellStart"/>
      <w:r w:rsidRPr="00981A2F">
        <w:rPr>
          <w:rFonts w:ascii="Arial" w:hAnsi="Arial" w:cs="Arial"/>
        </w:rPr>
        <w:t>stations</w:t>
      </w:r>
      <w:proofErr w:type="spellEnd"/>
      <w:r w:rsidRPr="00981A2F">
        <w:rPr>
          <w:rFonts w:ascii="Arial" w:hAnsi="Arial" w:cs="Arial"/>
        </w:rPr>
        <w:t xml:space="preserve"> of the affected administrations. In such a case the impact of harmful interference can be calculated during coordination of the planned FS station. </w:t>
      </w:r>
      <w:r w:rsidRPr="00981A2F">
        <w:rPr>
          <w:rFonts w:ascii="Arial" w:hAnsi="Arial" w:cs="Arial"/>
        </w:rPr>
        <w:br/>
      </w:r>
      <w:proofErr w:type="spellStart"/>
      <w:r w:rsidRPr="00981A2F">
        <w:rPr>
          <w:rFonts w:ascii="Arial" w:hAnsi="Arial" w:cs="Arial"/>
        </w:rPr>
        <w:t>Although</w:t>
      </w:r>
      <w:proofErr w:type="spellEnd"/>
      <w:r w:rsidRPr="00981A2F">
        <w:rPr>
          <w:rFonts w:ascii="Arial" w:hAnsi="Arial" w:cs="Arial"/>
        </w:rPr>
        <w:t xml:space="preserve"> </w:t>
      </w:r>
      <w:proofErr w:type="spellStart"/>
      <w:r w:rsidRPr="00981A2F">
        <w:rPr>
          <w:rFonts w:ascii="Arial" w:hAnsi="Arial" w:cs="Arial"/>
        </w:rPr>
        <w:t>the</w:t>
      </w:r>
      <w:proofErr w:type="spellEnd"/>
      <w:r w:rsidRPr="00981A2F">
        <w:rPr>
          <w:rFonts w:ascii="Arial" w:hAnsi="Arial" w:cs="Arial"/>
        </w:rPr>
        <w:t xml:space="preserve"> </w:t>
      </w:r>
      <w:proofErr w:type="spellStart"/>
      <w:r w:rsidRPr="00981A2F">
        <w:rPr>
          <w:rFonts w:ascii="Arial" w:hAnsi="Arial" w:cs="Arial"/>
        </w:rPr>
        <w:t>situation</w:t>
      </w:r>
      <w:proofErr w:type="spellEnd"/>
      <w:r w:rsidRPr="00981A2F">
        <w:rPr>
          <w:rFonts w:ascii="Arial" w:hAnsi="Arial" w:cs="Arial"/>
        </w:rPr>
        <w:t xml:space="preserve"> </w:t>
      </w:r>
      <w:proofErr w:type="spellStart"/>
      <w:r w:rsidRPr="00981A2F">
        <w:rPr>
          <w:rFonts w:ascii="Arial" w:hAnsi="Arial" w:cs="Arial"/>
        </w:rPr>
        <w:t>just</w:t>
      </w:r>
      <w:proofErr w:type="spellEnd"/>
      <w:r w:rsidRPr="00981A2F">
        <w:rPr>
          <w:rFonts w:ascii="Arial" w:hAnsi="Arial" w:cs="Arial"/>
        </w:rPr>
        <w:t xml:space="preserve"> </w:t>
      </w:r>
      <w:proofErr w:type="spellStart"/>
      <w:r w:rsidRPr="00981A2F">
        <w:rPr>
          <w:rFonts w:ascii="Arial" w:hAnsi="Arial" w:cs="Arial"/>
        </w:rPr>
        <w:t>described</w:t>
      </w:r>
      <w:proofErr w:type="spellEnd"/>
      <w:r w:rsidRPr="00981A2F">
        <w:rPr>
          <w:rFonts w:ascii="Arial" w:hAnsi="Arial" w:cs="Arial"/>
        </w:rPr>
        <w:t xml:space="preserve"> is </w:t>
      </w:r>
      <w:proofErr w:type="spellStart"/>
      <w:r w:rsidRPr="00981A2F">
        <w:rPr>
          <w:rFonts w:ascii="Arial" w:hAnsi="Arial" w:cs="Arial"/>
        </w:rPr>
        <w:t>very</w:t>
      </w:r>
      <w:proofErr w:type="spellEnd"/>
      <w:r w:rsidRPr="00981A2F">
        <w:rPr>
          <w:rFonts w:ascii="Arial" w:hAnsi="Arial" w:cs="Arial"/>
        </w:rPr>
        <w:t xml:space="preserve"> </w:t>
      </w:r>
      <w:proofErr w:type="spellStart"/>
      <w:r w:rsidRPr="00981A2F">
        <w:rPr>
          <w:rFonts w:ascii="Arial" w:hAnsi="Arial" w:cs="Arial"/>
        </w:rPr>
        <w:t>rare</w:t>
      </w:r>
      <w:proofErr w:type="spellEnd"/>
      <w:r w:rsidRPr="00981A2F">
        <w:rPr>
          <w:rFonts w:ascii="Arial" w:hAnsi="Arial" w:cs="Arial"/>
        </w:rPr>
        <w:t xml:space="preserve"> </w:t>
      </w:r>
      <w:proofErr w:type="spellStart"/>
      <w:r w:rsidRPr="00981A2F">
        <w:rPr>
          <w:rFonts w:ascii="Arial" w:hAnsi="Arial" w:cs="Arial"/>
        </w:rPr>
        <w:t>in</w:t>
      </w:r>
      <w:proofErr w:type="spellEnd"/>
      <w:r w:rsidRPr="00981A2F">
        <w:rPr>
          <w:rFonts w:ascii="Arial" w:hAnsi="Arial" w:cs="Arial"/>
        </w:rPr>
        <w:t xml:space="preserve"> </w:t>
      </w:r>
      <w:proofErr w:type="spellStart"/>
      <w:r w:rsidRPr="00981A2F">
        <w:rPr>
          <w:rFonts w:ascii="Arial" w:hAnsi="Arial" w:cs="Arial"/>
        </w:rPr>
        <w:t>border</w:t>
      </w:r>
      <w:proofErr w:type="spellEnd"/>
      <w:r w:rsidRPr="00981A2F">
        <w:rPr>
          <w:rFonts w:ascii="Arial" w:hAnsi="Arial" w:cs="Arial"/>
        </w:rPr>
        <w:t xml:space="preserve"> coordination practice, such approach </w:t>
      </w:r>
      <w:r w:rsidRPr="00981A2F">
        <w:rPr>
          <w:rFonts w:ascii="Arial" w:hAnsi="Arial" w:cs="Arial"/>
        </w:rPr>
        <w:lastRenderedPageBreak/>
        <w:t xml:space="preserve">shows the idealized coordination process providing maximum efficiency at minimum probability of neglecting harmful interference. For such an </w:t>
      </w:r>
      <w:proofErr w:type="gramStart"/>
      <w:r w:rsidRPr="00981A2F">
        <w:rPr>
          <w:rFonts w:ascii="Arial" w:hAnsi="Arial" w:cs="Arial"/>
        </w:rPr>
        <w:t>approach  no</w:t>
      </w:r>
      <w:proofErr w:type="gramEnd"/>
      <w:r w:rsidRPr="00981A2F">
        <w:rPr>
          <w:rFonts w:ascii="Arial" w:hAnsi="Arial" w:cs="Arial"/>
        </w:rPr>
        <w:t xml:space="preserve"> difference is done between determination of coordination trigger and the calculation to determine the mutual impact of a new or modified frequency assignment of requesting administration to stations of the affected administrations. </w:t>
      </w:r>
    </w:p>
    <w:p w:rsidR="00830CB6" w:rsidRPr="00981A2F" w:rsidRDefault="00A05B18" w:rsidP="00A20188">
      <w:pPr>
        <w:jc w:val="both"/>
        <w:rPr>
          <w:rFonts w:ascii="Arial" w:hAnsi="Arial" w:cs="Arial"/>
          <w:sz w:val="22"/>
          <w:szCs w:val="22"/>
        </w:rPr>
      </w:pPr>
      <w:r w:rsidRPr="00981A2F">
        <w:rPr>
          <w:rFonts w:ascii="Arial" w:hAnsi="Arial" w:cs="Arial"/>
          <w:sz w:val="22"/>
          <w:szCs w:val="22"/>
        </w:rPr>
        <w:t xml:space="preserve">In order to determine coordination trigger for FS radio relay stations, </w:t>
      </w:r>
      <w:proofErr w:type="gramStart"/>
      <w:r w:rsidRPr="00981A2F">
        <w:rPr>
          <w:rFonts w:ascii="Arial" w:hAnsi="Arial" w:cs="Arial"/>
          <w:sz w:val="22"/>
          <w:szCs w:val="22"/>
        </w:rPr>
        <w:t>which  is</w:t>
      </w:r>
      <w:proofErr w:type="gramEnd"/>
      <w:r w:rsidRPr="00981A2F">
        <w:rPr>
          <w:rFonts w:ascii="Arial" w:hAnsi="Arial" w:cs="Arial"/>
          <w:sz w:val="22"/>
          <w:szCs w:val="22"/>
        </w:rPr>
        <w:t xml:space="preserve"> actually the limit  between </w:t>
      </w:r>
      <w:proofErr w:type="spellStart"/>
      <w:r w:rsidRPr="00981A2F">
        <w:rPr>
          <w:rFonts w:ascii="Arial" w:hAnsi="Arial" w:cs="Arial"/>
          <w:sz w:val="22"/>
          <w:szCs w:val="22"/>
        </w:rPr>
        <w:t>accaptabel</w:t>
      </w:r>
      <w:proofErr w:type="spellEnd"/>
      <w:r w:rsidRPr="00981A2F">
        <w:rPr>
          <w:rFonts w:ascii="Arial" w:hAnsi="Arial" w:cs="Arial"/>
          <w:sz w:val="22"/>
          <w:szCs w:val="22"/>
        </w:rPr>
        <w:t xml:space="preserve"> and harmful interference according to this approach,  the maximum permissible threshold sensitivity degradation (TD) for the victim receiver is used as the relevant criterion</w:t>
      </w:r>
    </w:p>
    <w:p w:rsidR="00830CB6" w:rsidRPr="00981A2F" w:rsidRDefault="00A05B18" w:rsidP="00A20188">
      <w:pPr>
        <w:jc w:val="both"/>
        <w:rPr>
          <w:rFonts w:ascii="Arial" w:hAnsi="Arial" w:cs="Arial"/>
          <w:sz w:val="22"/>
          <w:szCs w:val="22"/>
        </w:rPr>
      </w:pPr>
      <w:r w:rsidRPr="00981A2F">
        <w:rPr>
          <w:rFonts w:ascii="Arial" w:hAnsi="Arial" w:cs="Arial"/>
          <w:sz w:val="22"/>
          <w:szCs w:val="22"/>
        </w:rPr>
        <w:t xml:space="preserve"> The receiver threshold sensitivity is determined as a minimum signal level providing the required quality of received signal affected by the receiver thermal noise only. For example a received signal quality with </w:t>
      </w:r>
      <w:proofErr w:type="gramStart"/>
      <w:r w:rsidRPr="00981A2F">
        <w:rPr>
          <w:rFonts w:ascii="Arial" w:hAnsi="Arial" w:cs="Arial"/>
          <w:sz w:val="22"/>
          <w:szCs w:val="22"/>
        </w:rPr>
        <w:t>a  BER</w:t>
      </w:r>
      <w:proofErr w:type="gramEnd"/>
      <w:r w:rsidRPr="00981A2F">
        <w:rPr>
          <w:rFonts w:ascii="Arial" w:hAnsi="Arial" w:cs="Arial"/>
          <w:sz w:val="22"/>
          <w:szCs w:val="22"/>
        </w:rPr>
        <w:t>=10--6 for digital FS systems can be defined. To maintain the specified quality figure, the signal level should be increased by the TD value under the combined impact of harmful interference and the receiver thermal noise.</w:t>
      </w:r>
    </w:p>
    <w:p w:rsidR="00494F8B" w:rsidRPr="00981A2F" w:rsidRDefault="00A05B18" w:rsidP="00C02351">
      <w:pPr>
        <w:jc w:val="both"/>
        <w:rPr>
          <w:rFonts w:ascii="Arial" w:hAnsi="Arial" w:cs="Arial"/>
          <w:sz w:val="22"/>
          <w:szCs w:val="22"/>
        </w:rPr>
      </w:pPr>
      <w:r w:rsidRPr="00981A2F">
        <w:rPr>
          <w:rFonts w:ascii="Arial" w:hAnsi="Arial" w:cs="Arial"/>
          <w:sz w:val="22"/>
          <w:szCs w:val="22"/>
        </w:rPr>
        <w:t>The TD value can be derived from the equation:</w:t>
      </w:r>
    </w:p>
    <w:p w:rsidR="00494F8B" w:rsidRPr="00981A2F" w:rsidRDefault="00A05B18" w:rsidP="00C02351">
      <w:pPr>
        <w:pStyle w:val="Equation"/>
        <w:jc w:val="both"/>
        <w:rPr>
          <w:rFonts w:ascii="Arial" w:hAnsi="Arial" w:cs="Arial"/>
          <w:sz w:val="22"/>
          <w:szCs w:val="22"/>
        </w:rPr>
      </w:pPr>
      <m:oMath>
        <m:r>
          <m:rPr>
            <m:sty m:val="p"/>
          </m:rPr>
          <w:rPr>
            <w:rFonts w:ascii="Cambria Math" w:hAnsi="Arial" w:cs="Arial"/>
            <w:sz w:val="22"/>
            <w:szCs w:val="22"/>
          </w:rPr>
          <m:t>TD=</m:t>
        </m:r>
        <m:d>
          <m:dPr>
            <m:ctrlPr>
              <w:rPr>
                <w:rFonts w:ascii="Cambria Math" w:hAnsi="Arial" w:cs="Arial"/>
                <w:sz w:val="22"/>
                <w:szCs w:val="22"/>
              </w:rPr>
            </m:ctrlPr>
          </m:dPr>
          <m:e>
            <m:f>
              <m:fPr>
                <m:ctrlPr>
                  <w:rPr>
                    <w:rFonts w:ascii="Cambria Math" w:hAnsi="Arial" w:cs="Arial"/>
                    <w:sz w:val="22"/>
                    <w:szCs w:val="22"/>
                  </w:rPr>
                </m:ctrlPr>
              </m:fPr>
              <m:num>
                <m:r>
                  <m:rPr>
                    <m:sty m:val="p"/>
                  </m:rPr>
                  <w:rPr>
                    <w:rFonts w:ascii="Cambria Math" w:hAnsi="Arial" w:cs="Arial"/>
                    <w:sz w:val="22"/>
                    <w:szCs w:val="22"/>
                  </w:rPr>
                  <m:t>N+I</m:t>
                </m:r>
                <m:r>
                  <m:rPr>
                    <m:sty m:val="p"/>
                  </m:rPr>
                  <w:rPr>
                    <w:rFonts w:ascii="Cambria Math" w:hAnsi="Arial" w:cs="Arial"/>
                    <w:position w:val="-4"/>
                    <w:sz w:val="22"/>
                    <w:szCs w:val="22"/>
                  </w:rPr>
                  <m:t>perm</m:t>
                </m:r>
                <m:r>
                  <m:rPr>
                    <m:sty m:val="p"/>
                  </m:rPr>
                  <w:rPr>
                    <w:rFonts w:ascii="Cambria Math" w:hAnsi="Arial" w:cs="Arial"/>
                    <w:sz w:val="22"/>
                    <w:szCs w:val="22"/>
                  </w:rPr>
                  <m:t>(20%)</m:t>
                </m:r>
              </m:num>
              <m:den>
                <m:r>
                  <m:rPr>
                    <m:sty m:val="p"/>
                  </m:rPr>
                  <w:rPr>
                    <w:rFonts w:ascii="Cambria Math" w:hAnsi="Arial" w:cs="Arial"/>
                    <w:sz w:val="22"/>
                    <w:szCs w:val="22"/>
                  </w:rPr>
                  <m:t>N</m:t>
                </m:r>
              </m:den>
            </m:f>
          </m:e>
        </m:d>
        <m:r>
          <m:rPr>
            <m:sty m:val="p"/>
          </m:rPr>
          <w:rPr>
            <w:rFonts w:ascii="Arial" w:hAnsi="Arial" w:cs="Arial"/>
            <w:sz w:val="22"/>
            <w:szCs w:val="22"/>
          </w:rPr>
          <m:t>≤</m:t>
        </m:r>
        <m:r>
          <m:rPr>
            <m:sty m:val="p"/>
          </m:rPr>
          <w:rPr>
            <w:rFonts w:ascii="Cambria Math" w:hAnsi="Arial" w:cs="Arial"/>
            <w:sz w:val="22"/>
            <w:szCs w:val="22"/>
          </w:rPr>
          <m:t xml:space="preserve"> 10 lg (1+</m:t>
        </m:r>
        <m:sSup>
          <m:sSupPr>
            <m:ctrlPr>
              <w:rPr>
                <w:rFonts w:ascii="Cambria Math" w:hAnsi="Arial" w:cs="Arial"/>
                <w:sz w:val="22"/>
                <w:szCs w:val="22"/>
              </w:rPr>
            </m:ctrlPr>
          </m:sSupPr>
          <m:e>
            <m:r>
              <m:rPr>
                <m:sty m:val="p"/>
              </m:rPr>
              <w:rPr>
                <w:rFonts w:ascii="Cambria Math" w:hAnsi="Arial" w:cs="Arial"/>
                <w:sz w:val="22"/>
                <w:szCs w:val="22"/>
              </w:rPr>
              <m:t>10</m:t>
            </m:r>
          </m:e>
          <m:sup>
            <m:r>
              <m:rPr>
                <m:sty m:val="p"/>
              </m:rPr>
              <w:rPr>
                <w:rFonts w:ascii="Cambria Math" w:hAnsi="Arial" w:cs="Arial"/>
                <w:sz w:val="22"/>
                <w:szCs w:val="22"/>
                <w:vertAlign w:val="superscript"/>
              </w:rPr>
              <m:t>(I</m:t>
            </m:r>
            <m:r>
              <m:rPr>
                <m:sty m:val="p"/>
              </m:rPr>
              <w:rPr>
                <w:rFonts w:ascii="Cambria Math" w:hAnsi="Arial" w:cs="Arial"/>
                <w:position w:val="-4"/>
                <w:sz w:val="22"/>
                <w:szCs w:val="22"/>
                <w:vertAlign w:val="superscript"/>
              </w:rPr>
              <m:t>perm</m:t>
            </m:r>
            <m:r>
              <m:rPr>
                <m:sty m:val="p"/>
              </m:rPr>
              <w:rPr>
                <w:rFonts w:ascii="Cambria Math" w:hAnsi="Arial" w:cs="Arial"/>
                <w:sz w:val="22"/>
                <w:szCs w:val="22"/>
                <w:vertAlign w:val="superscript"/>
              </w:rPr>
              <m:t>(20%)</m:t>
            </m:r>
            <m:r>
              <m:rPr>
                <m:sty m:val="p"/>
              </m:rPr>
              <w:rPr>
                <w:rFonts w:ascii="Arial" w:hAnsi="Arial" w:cs="Arial"/>
                <w:sz w:val="22"/>
                <w:szCs w:val="22"/>
                <w:vertAlign w:val="superscript"/>
              </w:rPr>
              <m:t>-</m:t>
            </m:r>
            <m:r>
              <m:rPr>
                <m:sty m:val="p"/>
              </m:rPr>
              <w:rPr>
                <w:rFonts w:ascii="Cambria Math" w:hAnsi="Arial" w:cs="Arial"/>
                <w:sz w:val="22"/>
                <w:szCs w:val="22"/>
                <w:vertAlign w:val="superscript"/>
              </w:rPr>
              <m:t>N)/10</m:t>
            </m:r>
          </m:sup>
        </m:sSup>
      </m:oMath>
      <w:r w:rsidRPr="00981A2F">
        <w:rPr>
          <w:rFonts w:ascii="Arial" w:hAnsi="Arial" w:cs="Arial"/>
          <w:sz w:val="22"/>
          <w:szCs w:val="22"/>
        </w:rPr>
        <w:t>),</w:t>
      </w:r>
      <w:r w:rsidRPr="00981A2F">
        <w:rPr>
          <w:rFonts w:ascii="Arial" w:hAnsi="Arial" w:cs="Arial"/>
          <w:sz w:val="22"/>
          <w:szCs w:val="22"/>
        </w:rPr>
        <w:tab/>
        <w:t>(1)</w:t>
      </w:r>
    </w:p>
    <w:p w:rsidR="00494F8B" w:rsidRPr="00981A2F" w:rsidRDefault="00A05B18" w:rsidP="00C02351">
      <w:pPr>
        <w:ind w:right="-142"/>
        <w:jc w:val="both"/>
        <w:rPr>
          <w:rFonts w:ascii="Arial" w:hAnsi="Arial" w:cs="Arial"/>
          <w:sz w:val="22"/>
          <w:szCs w:val="22"/>
        </w:rPr>
      </w:pPr>
      <w:proofErr w:type="gramStart"/>
      <w:r w:rsidRPr="00981A2F">
        <w:rPr>
          <w:rFonts w:ascii="Arial" w:hAnsi="Arial" w:cs="Arial"/>
          <w:sz w:val="22"/>
          <w:szCs w:val="22"/>
        </w:rPr>
        <w:t>where</w:t>
      </w:r>
      <w:proofErr w:type="gramEnd"/>
      <w:r w:rsidRPr="00981A2F">
        <w:rPr>
          <w:rFonts w:ascii="Arial" w:hAnsi="Arial" w:cs="Arial"/>
          <w:sz w:val="22"/>
          <w:szCs w:val="22"/>
        </w:rPr>
        <w:t>:</w:t>
      </w:r>
    </w:p>
    <w:p w:rsidR="00494F8B" w:rsidRPr="00981A2F" w:rsidRDefault="00A05B18" w:rsidP="00C02351">
      <w:pPr>
        <w:ind w:right="-142"/>
        <w:jc w:val="both"/>
        <w:rPr>
          <w:rFonts w:ascii="Arial" w:hAnsi="Arial" w:cs="Arial"/>
          <w:sz w:val="22"/>
          <w:szCs w:val="22"/>
        </w:rPr>
      </w:pPr>
      <w:r w:rsidRPr="00981A2F">
        <w:rPr>
          <w:rFonts w:ascii="Arial" w:hAnsi="Arial" w:cs="Arial"/>
          <w:sz w:val="22"/>
          <w:szCs w:val="22"/>
        </w:rPr>
        <w:t>TD – permissible threshold degradation of receiver sensitivity (dB);</w:t>
      </w:r>
    </w:p>
    <w:p w:rsidR="00494F8B" w:rsidRPr="00981A2F" w:rsidRDefault="00A05B18" w:rsidP="00C02351">
      <w:pPr>
        <w:ind w:left="1134" w:right="-142" w:hanging="1134"/>
        <w:jc w:val="both"/>
        <w:rPr>
          <w:rFonts w:ascii="Arial" w:hAnsi="Arial" w:cs="Arial"/>
          <w:sz w:val="22"/>
          <w:szCs w:val="22"/>
        </w:rPr>
      </w:pPr>
      <w:proofErr w:type="gramStart"/>
      <w:r w:rsidRPr="00981A2F">
        <w:rPr>
          <w:rFonts w:ascii="Arial" w:hAnsi="Arial" w:cs="Arial"/>
          <w:sz w:val="22"/>
          <w:szCs w:val="22"/>
        </w:rPr>
        <w:t>I</w:t>
      </w:r>
      <w:r w:rsidRPr="00981A2F">
        <w:rPr>
          <w:rFonts w:ascii="Arial" w:hAnsi="Arial" w:cs="Arial"/>
          <w:position w:val="-4"/>
          <w:sz w:val="22"/>
          <w:szCs w:val="22"/>
        </w:rPr>
        <w:t>perm</w:t>
      </w:r>
      <w:r w:rsidRPr="00981A2F">
        <w:rPr>
          <w:rFonts w:ascii="Arial" w:hAnsi="Arial" w:cs="Arial"/>
          <w:sz w:val="22"/>
          <w:szCs w:val="22"/>
        </w:rPr>
        <w:t>(</w:t>
      </w:r>
      <w:proofErr w:type="gramEnd"/>
      <w:r w:rsidRPr="00981A2F">
        <w:rPr>
          <w:rFonts w:ascii="Arial" w:hAnsi="Arial" w:cs="Arial"/>
          <w:sz w:val="22"/>
          <w:szCs w:val="22"/>
        </w:rPr>
        <w:t>20%) – permissible input interference level exceeded  20% of time (</w:t>
      </w:r>
      <w:proofErr w:type="spellStart"/>
      <w:r w:rsidRPr="00981A2F">
        <w:rPr>
          <w:rFonts w:ascii="Arial" w:hAnsi="Arial" w:cs="Arial"/>
          <w:sz w:val="22"/>
          <w:szCs w:val="22"/>
        </w:rPr>
        <w:t>dBW</w:t>
      </w:r>
      <w:proofErr w:type="spellEnd"/>
      <w:r w:rsidRPr="00981A2F">
        <w:rPr>
          <w:rFonts w:ascii="Arial" w:hAnsi="Arial" w:cs="Arial"/>
          <w:sz w:val="22"/>
          <w:szCs w:val="22"/>
        </w:rPr>
        <w:t>);</w:t>
      </w:r>
    </w:p>
    <w:p w:rsidR="00494F8B" w:rsidRPr="00981A2F" w:rsidRDefault="00A05B18" w:rsidP="00C02351">
      <w:pPr>
        <w:ind w:right="-142"/>
        <w:jc w:val="both"/>
        <w:rPr>
          <w:rFonts w:ascii="Arial" w:hAnsi="Arial" w:cs="Arial"/>
          <w:sz w:val="22"/>
          <w:szCs w:val="22"/>
        </w:rPr>
      </w:pPr>
      <w:r w:rsidRPr="00981A2F">
        <w:rPr>
          <w:rFonts w:ascii="Arial" w:hAnsi="Arial" w:cs="Arial"/>
          <w:sz w:val="22"/>
          <w:szCs w:val="22"/>
        </w:rPr>
        <w:t xml:space="preserve">N = </w:t>
      </w:r>
      <w:proofErr w:type="gramStart"/>
      <w:r w:rsidRPr="00981A2F">
        <w:rPr>
          <w:rFonts w:ascii="Arial" w:hAnsi="Arial" w:cs="Arial"/>
          <w:sz w:val="22"/>
          <w:szCs w:val="22"/>
        </w:rPr>
        <w:t>10lg(</w:t>
      </w:r>
      <w:proofErr w:type="spellStart"/>
      <w:proofErr w:type="gramEnd"/>
      <w:r w:rsidRPr="00981A2F">
        <w:rPr>
          <w:rFonts w:ascii="Arial" w:hAnsi="Arial" w:cs="Arial"/>
          <w:sz w:val="22"/>
          <w:szCs w:val="22"/>
        </w:rPr>
        <w:t>k×T</w:t>
      </w:r>
      <w:proofErr w:type="spellEnd"/>
      <w:r w:rsidRPr="00981A2F">
        <w:rPr>
          <w:rFonts w:ascii="Arial" w:hAnsi="Arial" w:cs="Arial"/>
          <w:position w:val="-4"/>
          <w:sz w:val="22"/>
          <w:szCs w:val="22"/>
        </w:rPr>
        <w:t>0</w:t>
      </w:r>
      <w:r w:rsidRPr="00981A2F">
        <w:rPr>
          <w:rFonts w:ascii="Arial" w:hAnsi="Arial" w:cs="Arial"/>
          <w:sz w:val="22"/>
          <w:szCs w:val="22"/>
        </w:rPr>
        <w:t>×B</w:t>
      </w:r>
      <w:r w:rsidRPr="00981A2F">
        <w:rPr>
          <w:rFonts w:ascii="Arial" w:hAnsi="Arial" w:cs="Arial"/>
          <w:position w:val="-4"/>
          <w:sz w:val="22"/>
          <w:szCs w:val="22"/>
        </w:rPr>
        <w:t>Rx</w:t>
      </w:r>
      <w:r w:rsidRPr="00981A2F">
        <w:rPr>
          <w:rFonts w:ascii="Arial" w:hAnsi="Arial" w:cs="Arial"/>
          <w:sz w:val="22"/>
          <w:szCs w:val="22"/>
        </w:rPr>
        <w:t xml:space="preserve">)+NF – receiver noise in necessary signal bandwidth, </w:t>
      </w:r>
      <w:proofErr w:type="spellStart"/>
      <w:r w:rsidRPr="00981A2F">
        <w:rPr>
          <w:rFonts w:ascii="Arial" w:hAnsi="Arial" w:cs="Arial"/>
          <w:sz w:val="22"/>
          <w:szCs w:val="22"/>
        </w:rPr>
        <w:t>BRx</w:t>
      </w:r>
      <w:proofErr w:type="spellEnd"/>
      <w:r w:rsidRPr="00981A2F">
        <w:rPr>
          <w:rFonts w:ascii="Arial" w:hAnsi="Arial" w:cs="Arial"/>
          <w:sz w:val="22"/>
          <w:szCs w:val="22"/>
        </w:rPr>
        <w:t xml:space="preserve"> (</w:t>
      </w:r>
      <w:proofErr w:type="spellStart"/>
      <w:r w:rsidRPr="00981A2F">
        <w:rPr>
          <w:rFonts w:ascii="Arial" w:hAnsi="Arial" w:cs="Arial"/>
          <w:sz w:val="22"/>
          <w:szCs w:val="22"/>
        </w:rPr>
        <w:t>dBW</w:t>
      </w:r>
      <w:proofErr w:type="spellEnd"/>
      <w:r w:rsidRPr="00981A2F">
        <w:rPr>
          <w:rFonts w:ascii="Arial" w:hAnsi="Arial" w:cs="Arial"/>
          <w:sz w:val="22"/>
          <w:szCs w:val="22"/>
        </w:rPr>
        <w:t>);</w:t>
      </w:r>
    </w:p>
    <w:p w:rsidR="00494F8B" w:rsidRPr="00981A2F" w:rsidRDefault="00A05B18" w:rsidP="00C02351">
      <w:pPr>
        <w:ind w:right="-142"/>
        <w:jc w:val="both"/>
        <w:rPr>
          <w:rFonts w:ascii="Arial" w:hAnsi="Arial" w:cs="Arial"/>
          <w:sz w:val="22"/>
          <w:szCs w:val="22"/>
        </w:rPr>
      </w:pPr>
      <w:r w:rsidRPr="00981A2F">
        <w:rPr>
          <w:rFonts w:ascii="Arial" w:hAnsi="Arial" w:cs="Arial"/>
          <w:sz w:val="22"/>
          <w:szCs w:val="22"/>
        </w:rPr>
        <w:t>NF – receiver noise factor (dB);</w:t>
      </w:r>
    </w:p>
    <w:p w:rsidR="00494F8B" w:rsidRPr="00981A2F" w:rsidRDefault="00A05B18" w:rsidP="00C02351">
      <w:pPr>
        <w:ind w:right="-142"/>
        <w:jc w:val="both"/>
        <w:rPr>
          <w:rFonts w:ascii="Arial" w:hAnsi="Arial" w:cs="Arial"/>
          <w:sz w:val="22"/>
          <w:szCs w:val="22"/>
        </w:rPr>
      </w:pPr>
      <w:r w:rsidRPr="00981A2F">
        <w:rPr>
          <w:rFonts w:ascii="Arial" w:hAnsi="Arial" w:cs="Arial"/>
          <w:sz w:val="22"/>
          <w:szCs w:val="22"/>
        </w:rPr>
        <w:t>k= 1</w:t>
      </w:r>
      <w:proofErr w:type="gramStart"/>
      <w:r w:rsidRPr="00981A2F">
        <w:rPr>
          <w:rFonts w:ascii="Arial" w:hAnsi="Arial" w:cs="Arial"/>
          <w:sz w:val="22"/>
          <w:szCs w:val="22"/>
        </w:rPr>
        <w:t>,38</w:t>
      </w:r>
      <w:proofErr w:type="gramEnd"/>
      <w:r w:rsidRPr="00981A2F">
        <w:rPr>
          <w:rFonts w:ascii="Arial" w:hAnsi="Arial" w:cs="Arial"/>
          <w:sz w:val="22"/>
          <w:szCs w:val="22"/>
        </w:rPr>
        <w:t>*10</w:t>
      </w:r>
      <w:r w:rsidRPr="00981A2F">
        <w:rPr>
          <w:rFonts w:ascii="Arial" w:hAnsi="Arial" w:cs="Arial"/>
          <w:sz w:val="22"/>
          <w:szCs w:val="22"/>
          <w:vertAlign w:val="superscript"/>
        </w:rPr>
        <w:t>-23</w:t>
      </w:r>
      <w:r w:rsidRPr="00981A2F">
        <w:rPr>
          <w:rFonts w:ascii="Arial" w:hAnsi="Arial" w:cs="Arial"/>
          <w:sz w:val="22"/>
          <w:szCs w:val="22"/>
        </w:rPr>
        <w:t xml:space="preserve"> – Boltzmann's constant (J/К);</w:t>
      </w:r>
    </w:p>
    <w:p w:rsidR="00494F8B" w:rsidRPr="00981A2F" w:rsidRDefault="00A05B18" w:rsidP="00C02351">
      <w:pPr>
        <w:ind w:right="-142"/>
        <w:jc w:val="both"/>
        <w:rPr>
          <w:rFonts w:ascii="Arial" w:hAnsi="Arial" w:cs="Arial"/>
          <w:sz w:val="22"/>
          <w:szCs w:val="22"/>
        </w:rPr>
      </w:pPr>
      <w:r w:rsidRPr="00981A2F">
        <w:rPr>
          <w:rFonts w:ascii="Arial" w:hAnsi="Arial" w:cs="Arial"/>
          <w:sz w:val="22"/>
          <w:szCs w:val="22"/>
        </w:rPr>
        <w:t>T</w:t>
      </w:r>
      <w:r w:rsidRPr="00981A2F">
        <w:rPr>
          <w:rFonts w:ascii="Arial" w:hAnsi="Arial" w:cs="Arial"/>
          <w:position w:val="-4"/>
          <w:sz w:val="22"/>
          <w:szCs w:val="22"/>
        </w:rPr>
        <w:t>0</w:t>
      </w:r>
      <w:r w:rsidRPr="00981A2F">
        <w:rPr>
          <w:rFonts w:ascii="Arial" w:hAnsi="Arial" w:cs="Arial"/>
          <w:sz w:val="22"/>
          <w:szCs w:val="22"/>
        </w:rPr>
        <w:t>= 290К – normal receiver noise temperature in Kelvin;</w:t>
      </w:r>
    </w:p>
    <w:p w:rsidR="00494F8B" w:rsidRPr="00981A2F" w:rsidRDefault="00A05B18" w:rsidP="00C02351">
      <w:pPr>
        <w:ind w:right="-142"/>
        <w:jc w:val="both"/>
        <w:rPr>
          <w:rFonts w:ascii="Arial" w:hAnsi="Arial" w:cs="Arial"/>
          <w:sz w:val="22"/>
          <w:szCs w:val="22"/>
        </w:rPr>
      </w:pPr>
      <w:proofErr w:type="gramStart"/>
      <w:r w:rsidRPr="00981A2F">
        <w:rPr>
          <w:rFonts w:ascii="Arial" w:hAnsi="Arial" w:cs="Arial"/>
          <w:sz w:val="22"/>
          <w:szCs w:val="22"/>
        </w:rPr>
        <w:t>B</w:t>
      </w:r>
      <w:r w:rsidRPr="00981A2F">
        <w:rPr>
          <w:rFonts w:ascii="Arial" w:hAnsi="Arial" w:cs="Arial"/>
          <w:position w:val="-4"/>
          <w:sz w:val="22"/>
          <w:szCs w:val="22"/>
        </w:rPr>
        <w:t>Rx</w:t>
      </w:r>
      <w:r w:rsidRPr="00981A2F">
        <w:rPr>
          <w:rFonts w:ascii="Arial" w:hAnsi="Arial" w:cs="Arial"/>
          <w:sz w:val="22"/>
          <w:szCs w:val="22"/>
        </w:rPr>
        <w:t xml:space="preserve"> – necessary receiver bandwidth (Hz).</w:t>
      </w:r>
      <w:proofErr w:type="gramEnd"/>
    </w:p>
    <w:p w:rsidR="006D660D" w:rsidRPr="00981A2F" w:rsidRDefault="00A05B18" w:rsidP="00C02351">
      <w:pPr>
        <w:jc w:val="both"/>
        <w:rPr>
          <w:rFonts w:ascii="Arial" w:hAnsi="Arial" w:cs="Arial"/>
          <w:sz w:val="22"/>
          <w:szCs w:val="22"/>
        </w:rPr>
      </w:pPr>
      <w:r w:rsidRPr="00981A2F">
        <w:rPr>
          <w:rFonts w:ascii="Arial" w:hAnsi="Arial" w:cs="Arial"/>
          <w:sz w:val="22"/>
          <w:szCs w:val="22"/>
        </w:rPr>
        <w:t xml:space="preserve"> Estimating the “long-term” harmful interference impact during coordination of frequency assignment to FS radio relay station, the recommended TD level is usually defined within the </w:t>
      </w:r>
      <w:proofErr w:type="gramStart"/>
      <w:r w:rsidRPr="00981A2F">
        <w:rPr>
          <w:rFonts w:ascii="Arial" w:hAnsi="Arial" w:cs="Arial"/>
          <w:sz w:val="22"/>
          <w:szCs w:val="22"/>
        </w:rPr>
        <w:t>range  0.5</w:t>
      </w:r>
      <w:proofErr w:type="gramEnd"/>
      <w:r w:rsidRPr="00981A2F">
        <w:rPr>
          <w:rFonts w:ascii="Arial" w:hAnsi="Arial" w:cs="Arial"/>
          <w:sz w:val="22"/>
          <w:szCs w:val="22"/>
        </w:rPr>
        <w:t xml:space="preserve"> to 1 dB.</w:t>
      </w:r>
    </w:p>
    <w:p w:rsidR="00494F8B" w:rsidRPr="00981A2F" w:rsidRDefault="00A05B18" w:rsidP="00C02351">
      <w:pPr>
        <w:jc w:val="both"/>
        <w:rPr>
          <w:rFonts w:ascii="Arial" w:hAnsi="Arial" w:cs="Arial"/>
          <w:sz w:val="22"/>
          <w:szCs w:val="22"/>
        </w:rPr>
      </w:pPr>
      <w:r w:rsidRPr="00981A2F">
        <w:rPr>
          <w:rFonts w:ascii="Arial" w:hAnsi="Arial" w:cs="Arial"/>
          <w:sz w:val="22"/>
          <w:szCs w:val="22"/>
        </w:rPr>
        <w:t xml:space="preserve"> </w:t>
      </w:r>
      <w:r w:rsidRPr="00981A2F">
        <w:rPr>
          <w:rFonts w:ascii="Arial" w:hAnsi="Arial" w:cs="Arial"/>
          <w:sz w:val="22"/>
          <w:szCs w:val="22"/>
        </w:rPr>
        <w:br/>
        <w:t xml:space="preserve">The relation </w:t>
      </w:r>
      <w:proofErr w:type="gramStart"/>
      <w:r w:rsidRPr="00981A2F">
        <w:rPr>
          <w:rFonts w:ascii="Arial" w:hAnsi="Arial" w:cs="Arial"/>
          <w:sz w:val="22"/>
          <w:szCs w:val="22"/>
        </w:rPr>
        <w:t>between  TD</w:t>
      </w:r>
      <w:proofErr w:type="gramEnd"/>
      <w:r w:rsidRPr="00981A2F">
        <w:rPr>
          <w:rFonts w:ascii="Arial" w:hAnsi="Arial" w:cs="Arial"/>
          <w:sz w:val="22"/>
          <w:szCs w:val="22"/>
        </w:rPr>
        <w:t xml:space="preserve"> level and  I/N is defined according to equation 1. TD=1dB corresponds to I/N= –6 dB and TD=0.5 dB corresponds to I/N= –10 dB.</w:t>
      </w:r>
    </w:p>
    <w:p w:rsidR="00494F8B" w:rsidRPr="00981A2F" w:rsidRDefault="00A05B18" w:rsidP="00C02351">
      <w:pPr>
        <w:jc w:val="both"/>
        <w:rPr>
          <w:rFonts w:ascii="Arial" w:hAnsi="Arial" w:cs="Arial"/>
          <w:sz w:val="22"/>
          <w:szCs w:val="22"/>
        </w:rPr>
      </w:pPr>
      <w:r w:rsidRPr="00981A2F">
        <w:rPr>
          <w:rFonts w:ascii="Arial" w:hAnsi="Arial" w:cs="Arial"/>
          <w:sz w:val="22"/>
          <w:szCs w:val="22"/>
        </w:rPr>
        <w:t xml:space="preserve">The permissible input interference exceeded 20% of time, </w:t>
      </w:r>
      <m:oMath>
        <m:r>
          <m:rPr>
            <m:sty m:val="p"/>
          </m:rPr>
          <w:rPr>
            <w:rFonts w:ascii="Cambria Math" w:hAnsi="Arial" w:cs="Arial"/>
            <w:sz w:val="22"/>
            <w:szCs w:val="22"/>
          </w:rPr>
          <m:t>Iperm</m:t>
        </m:r>
        <m:d>
          <m:dPr>
            <m:ctrlPr>
              <w:rPr>
                <w:rFonts w:ascii="Cambria Math" w:hAnsi="Arial" w:cs="Arial"/>
                <w:sz w:val="22"/>
                <w:szCs w:val="22"/>
              </w:rPr>
            </m:ctrlPr>
          </m:dPr>
          <m:e>
            <m:r>
              <m:rPr>
                <m:sty m:val="p"/>
              </m:rPr>
              <w:rPr>
                <w:rFonts w:ascii="Cambria Math" w:hAnsi="Arial" w:cs="Arial"/>
                <w:sz w:val="22"/>
                <w:szCs w:val="22"/>
              </w:rPr>
              <m:t>20%</m:t>
            </m:r>
          </m:e>
        </m:d>
        <m:r>
          <m:rPr>
            <m:sty m:val="p"/>
          </m:rPr>
          <w:rPr>
            <w:rFonts w:ascii="Cambria Math" w:hAnsi="Arial" w:cs="Arial"/>
            <w:sz w:val="22"/>
            <w:szCs w:val="22"/>
          </w:rPr>
          <m:t>,</m:t>
        </m:r>
      </m:oMath>
      <w:r w:rsidRPr="00981A2F">
        <w:rPr>
          <w:rFonts w:ascii="Arial" w:hAnsi="Arial" w:cs="Arial"/>
          <w:sz w:val="22"/>
          <w:szCs w:val="22"/>
        </w:rPr>
        <w:t xml:space="preserve"> can be defined as:</w:t>
      </w:r>
    </w:p>
    <w:p w:rsidR="00494F8B" w:rsidRPr="00981A2F" w:rsidRDefault="00494F8B" w:rsidP="00C02351">
      <w:pPr>
        <w:spacing w:before="0"/>
        <w:ind w:firstLine="709"/>
        <w:jc w:val="both"/>
        <w:rPr>
          <w:rFonts w:ascii="Arial" w:hAnsi="Arial" w:cs="Arial"/>
          <w:color w:val="000000" w:themeColor="text1"/>
          <w:sz w:val="22"/>
          <w:szCs w:val="22"/>
        </w:rPr>
      </w:pPr>
    </w:p>
    <w:p w:rsidR="00494F8B" w:rsidRPr="00981A2F" w:rsidRDefault="00A05B18" w:rsidP="00C02351">
      <w:pPr>
        <w:pStyle w:val="Equation"/>
        <w:jc w:val="both"/>
        <w:rPr>
          <w:rFonts w:ascii="Arial" w:hAnsi="Arial" w:cs="Arial"/>
          <w:sz w:val="22"/>
          <w:szCs w:val="22"/>
        </w:rPr>
      </w:pPr>
      <m:oMath>
        <m:r>
          <w:rPr>
            <w:rFonts w:ascii="Cambria Math" w:hAnsi="Cambria Math" w:cs="Arial"/>
            <w:sz w:val="22"/>
            <w:szCs w:val="22"/>
          </w:rPr>
          <m:t>I</m:t>
        </m:r>
        <m:r>
          <w:rPr>
            <w:rFonts w:ascii="Cambria Math" w:hAnsi="Cambria Math" w:cs="Arial"/>
            <w:position w:val="-4"/>
            <w:sz w:val="22"/>
            <w:szCs w:val="22"/>
          </w:rPr>
          <m:t>perm</m:t>
        </m:r>
        <m:d>
          <m:dPr>
            <m:ctrlPr>
              <w:rPr>
                <w:rFonts w:ascii="Cambria Math" w:hAnsi="Arial" w:cs="Arial"/>
                <w:sz w:val="22"/>
                <w:szCs w:val="22"/>
              </w:rPr>
            </m:ctrlPr>
          </m:dPr>
          <m:e>
            <m:r>
              <m:rPr>
                <m:sty m:val="p"/>
              </m:rPr>
              <w:rPr>
                <w:rFonts w:ascii="Cambria Math" w:hAnsi="Arial" w:cs="Arial"/>
                <w:sz w:val="22"/>
                <w:szCs w:val="22"/>
              </w:rPr>
              <m:t>20%</m:t>
            </m:r>
          </m:e>
        </m:d>
        <m:r>
          <m:rPr>
            <m:sty m:val="p"/>
          </m:rPr>
          <w:rPr>
            <w:rFonts w:ascii="Cambria Math" w:hAnsi="Arial" w:cs="Arial"/>
            <w:sz w:val="22"/>
            <w:szCs w:val="22"/>
          </w:rPr>
          <m:t>=10</m:t>
        </m:r>
        <m:func>
          <m:funcPr>
            <m:ctrlPr>
              <w:rPr>
                <w:rFonts w:ascii="Cambria Math" w:hAnsi="Arial" w:cs="Arial"/>
                <w:sz w:val="22"/>
                <w:szCs w:val="22"/>
              </w:rPr>
            </m:ctrlPr>
          </m:funcPr>
          <m:fName>
            <m:r>
              <w:rPr>
                <w:rFonts w:ascii="Cambria Math" w:hAnsi="Cambria Math" w:cs="Arial"/>
                <w:sz w:val="22"/>
                <w:szCs w:val="22"/>
              </w:rPr>
              <m:t>lg</m:t>
            </m:r>
          </m:fName>
          <m:e>
            <m:d>
              <m:dPr>
                <m:ctrlPr>
                  <w:rPr>
                    <w:rFonts w:ascii="Cambria Math" w:hAnsi="Arial" w:cs="Arial"/>
                    <w:sz w:val="22"/>
                    <w:szCs w:val="22"/>
                  </w:rPr>
                </m:ctrlPr>
              </m:dPr>
              <m:e>
                <m:sSup>
                  <m:sSupPr>
                    <m:ctrlPr>
                      <w:rPr>
                        <w:rFonts w:ascii="Cambria Math" w:hAnsi="Arial" w:cs="Arial"/>
                        <w:sz w:val="22"/>
                        <w:szCs w:val="22"/>
                      </w:rPr>
                    </m:ctrlPr>
                  </m:sSupPr>
                  <m:e>
                    <m:r>
                      <m:rPr>
                        <m:sty m:val="p"/>
                      </m:rPr>
                      <w:rPr>
                        <w:rFonts w:ascii="Cambria Math" w:hAnsi="Arial" w:cs="Arial"/>
                        <w:sz w:val="22"/>
                        <w:szCs w:val="22"/>
                      </w:rPr>
                      <m:t>10</m:t>
                    </m:r>
                  </m:e>
                  <m:sup>
                    <m:f>
                      <m:fPr>
                        <m:ctrlPr>
                          <w:rPr>
                            <w:rFonts w:ascii="Cambria Math" w:hAnsi="Arial" w:cs="Arial"/>
                            <w:sz w:val="22"/>
                            <w:szCs w:val="22"/>
                          </w:rPr>
                        </m:ctrlPr>
                      </m:fPr>
                      <m:num>
                        <m:r>
                          <w:rPr>
                            <w:rFonts w:ascii="Cambria Math" w:hAnsi="Cambria Math" w:cs="Arial"/>
                            <w:sz w:val="22"/>
                            <w:szCs w:val="22"/>
                          </w:rPr>
                          <m:t>TD</m:t>
                        </m:r>
                      </m:num>
                      <m:den>
                        <m:r>
                          <m:rPr>
                            <m:sty m:val="p"/>
                          </m:rPr>
                          <w:rPr>
                            <w:rFonts w:ascii="Cambria Math" w:hAnsi="Arial" w:cs="Arial"/>
                            <w:sz w:val="22"/>
                            <w:szCs w:val="22"/>
                          </w:rPr>
                          <m:t>10</m:t>
                        </m:r>
                      </m:den>
                    </m:f>
                  </m:sup>
                </m:sSup>
                <m:r>
                  <m:rPr>
                    <m:sty m:val="p"/>
                  </m:rPr>
                  <w:rPr>
                    <w:rFonts w:ascii="Arial" w:hAnsi="Arial" w:cs="Arial"/>
                    <w:sz w:val="22"/>
                    <w:szCs w:val="22"/>
                  </w:rPr>
                  <m:t>-</m:t>
                </m:r>
                <m:r>
                  <m:rPr>
                    <m:sty m:val="p"/>
                  </m:rPr>
                  <w:rPr>
                    <w:rFonts w:ascii="Cambria Math" w:hAnsi="Arial" w:cs="Arial"/>
                    <w:sz w:val="22"/>
                    <w:szCs w:val="22"/>
                  </w:rPr>
                  <m:t>1</m:t>
                </m:r>
              </m:e>
            </m:d>
          </m:e>
        </m:func>
        <m:r>
          <m:rPr>
            <m:sty m:val="p"/>
          </m:rPr>
          <w:rPr>
            <w:rFonts w:ascii="Cambria Math" w:hAnsi="Arial" w:cs="Arial"/>
            <w:sz w:val="22"/>
            <w:szCs w:val="22"/>
          </w:rPr>
          <m:t>+10</m:t>
        </m:r>
        <m:r>
          <w:rPr>
            <w:rFonts w:ascii="Cambria Math" w:hAnsi="Cambria Math" w:cs="Arial"/>
            <w:sz w:val="22"/>
            <w:szCs w:val="22"/>
          </w:rPr>
          <m:t>lg</m:t>
        </m:r>
        <m:r>
          <m:rPr>
            <m:sty m:val="p"/>
          </m:rPr>
          <w:rPr>
            <w:rFonts w:ascii="Cambria Math" w:hAnsi="Arial" w:cs="Arial"/>
            <w:sz w:val="22"/>
            <w:szCs w:val="22"/>
          </w:rPr>
          <m:t>(</m:t>
        </m:r>
        <m:r>
          <w:rPr>
            <w:rFonts w:ascii="Cambria Math" w:hAnsi="Cambria Math" w:cs="Arial"/>
            <w:sz w:val="22"/>
            <w:szCs w:val="22"/>
          </w:rPr>
          <m:t>k</m:t>
        </m:r>
        <m:r>
          <m:rPr>
            <m:sty m:val="p"/>
          </m:rPr>
          <w:rPr>
            <w:rFonts w:ascii="Arial" w:hAnsi="Arial" w:cs="Arial" w:hint="eastAsia"/>
            <w:sz w:val="22"/>
            <w:szCs w:val="22"/>
          </w:rPr>
          <m:t>×</m:t>
        </m:r>
        <m:r>
          <w:rPr>
            <w:rFonts w:ascii="Cambria Math" w:hAnsi="Cambria Math" w:cs="Arial"/>
            <w:sz w:val="22"/>
            <w:szCs w:val="22"/>
          </w:rPr>
          <m:t>T</m:t>
        </m:r>
        <m:r>
          <m:rPr>
            <m:sty m:val="p"/>
          </m:rPr>
          <w:rPr>
            <w:rFonts w:ascii="Cambria Math" w:hAnsi="Arial" w:cs="Arial"/>
            <w:position w:val="-4"/>
            <w:sz w:val="22"/>
            <w:szCs w:val="22"/>
          </w:rPr>
          <m:t>0</m:t>
        </m:r>
        <m:r>
          <m:rPr>
            <m:sty m:val="p"/>
          </m:rPr>
          <w:rPr>
            <w:rFonts w:ascii="Arial" w:hAnsi="Arial" w:cs="Arial" w:hint="eastAsia"/>
            <w:sz w:val="22"/>
            <w:szCs w:val="22"/>
          </w:rPr>
          <m:t>×</m:t>
        </m:r>
        <m:r>
          <w:rPr>
            <w:rFonts w:ascii="Cambria Math" w:hAnsi="Cambria Math" w:cs="Arial"/>
            <w:sz w:val="22"/>
            <w:szCs w:val="22"/>
          </w:rPr>
          <m:t>B</m:t>
        </m:r>
        <m:r>
          <w:rPr>
            <w:rFonts w:ascii="Cambria Math" w:hAnsi="Cambria Math" w:cs="Arial"/>
            <w:position w:val="-4"/>
            <w:sz w:val="22"/>
            <w:szCs w:val="22"/>
          </w:rPr>
          <m:t>Rx</m:t>
        </m:r>
        <m:r>
          <m:rPr>
            <m:sty m:val="p"/>
          </m:rPr>
          <w:rPr>
            <w:rFonts w:ascii="Cambria Math" w:hAnsi="Arial" w:cs="Arial"/>
            <w:sz w:val="22"/>
            <w:szCs w:val="22"/>
          </w:rPr>
          <m:t>)+</m:t>
        </m:r>
        <m:r>
          <w:rPr>
            <w:rFonts w:ascii="Cambria Math" w:hAnsi="Cambria Math" w:cs="Arial"/>
            <w:sz w:val="22"/>
            <w:szCs w:val="22"/>
          </w:rPr>
          <m:t>NF</m:t>
        </m:r>
      </m:oMath>
      <w:r w:rsidRPr="00981A2F">
        <w:rPr>
          <w:rFonts w:ascii="Arial" w:hAnsi="Arial" w:cs="Arial"/>
          <w:sz w:val="22"/>
          <w:szCs w:val="22"/>
        </w:rPr>
        <w:t>,</w:t>
      </w:r>
      <w:r w:rsidRPr="00981A2F">
        <w:rPr>
          <w:rFonts w:ascii="Arial" w:hAnsi="Arial" w:cs="Arial"/>
          <w:sz w:val="22"/>
          <w:szCs w:val="22"/>
        </w:rPr>
        <w:tab/>
        <w:t>(2)</w:t>
      </w:r>
    </w:p>
    <w:p w:rsidR="00494F8B" w:rsidRPr="00981A2F" w:rsidRDefault="00494F8B" w:rsidP="00C02351">
      <w:pPr>
        <w:spacing w:before="0"/>
        <w:jc w:val="both"/>
        <w:rPr>
          <w:rFonts w:ascii="Arial" w:hAnsi="Arial" w:cs="Arial"/>
          <w:color w:val="000000" w:themeColor="text1"/>
          <w:sz w:val="22"/>
          <w:szCs w:val="22"/>
        </w:rPr>
      </w:pPr>
    </w:p>
    <w:p w:rsidR="00494F8B" w:rsidRPr="00981A2F" w:rsidRDefault="00A05B18" w:rsidP="00C02351">
      <w:pPr>
        <w:spacing w:before="0"/>
        <w:jc w:val="both"/>
        <w:rPr>
          <w:rFonts w:ascii="Arial" w:hAnsi="Arial" w:cs="Arial"/>
          <w:color w:val="000000" w:themeColor="text1"/>
          <w:sz w:val="22"/>
          <w:szCs w:val="22"/>
        </w:rPr>
      </w:pPr>
      <w:proofErr w:type="gramStart"/>
      <w:r w:rsidRPr="00981A2F">
        <w:rPr>
          <w:rFonts w:ascii="Arial" w:hAnsi="Arial" w:cs="Arial"/>
          <w:color w:val="000000" w:themeColor="text1"/>
          <w:sz w:val="22"/>
          <w:szCs w:val="22"/>
        </w:rPr>
        <w:t>or</w:t>
      </w:r>
      <w:proofErr w:type="gramEnd"/>
      <w:r w:rsidRPr="00981A2F">
        <w:rPr>
          <w:rFonts w:ascii="Arial" w:hAnsi="Arial" w:cs="Arial"/>
          <w:color w:val="000000" w:themeColor="text1"/>
          <w:sz w:val="22"/>
          <w:szCs w:val="22"/>
        </w:rPr>
        <w:t xml:space="preserve"> permissible power flux density (PFD) of harmful interference at the antenna input at height </w:t>
      </w:r>
      <m:oMath>
        <m:r>
          <w:rPr>
            <w:rFonts w:ascii="Arial" w:eastAsia="Calibri" w:hAnsi="Cambria Math" w:cs="Arial"/>
            <w:color w:val="000000" w:themeColor="text1"/>
            <w:sz w:val="22"/>
            <w:szCs w:val="22"/>
          </w:rPr>
          <m:t>h</m:t>
        </m:r>
        <m:r>
          <w:rPr>
            <w:rFonts w:ascii="Cambria Math" w:eastAsia="Calibri" w:hAnsi="Cambria Math" w:cs="Arial"/>
            <w:color w:val="000000" w:themeColor="text1"/>
            <w:position w:val="-4"/>
            <w:sz w:val="22"/>
            <w:szCs w:val="22"/>
          </w:rPr>
          <m:t>Rx</m:t>
        </m:r>
      </m:oMath>
      <w:r w:rsidRPr="00981A2F">
        <w:rPr>
          <w:rFonts w:ascii="Arial" w:hAnsi="Arial" w:cs="Arial"/>
          <w:color w:val="000000" w:themeColor="text1"/>
          <w:sz w:val="22"/>
          <w:szCs w:val="22"/>
        </w:rPr>
        <w:t xml:space="preserve"> above ground level (agl), exceeded no more than 20% of time, </w:t>
      </w:r>
      <m:oMath>
        <m:r>
          <w:rPr>
            <w:rFonts w:ascii="Cambria Math" w:eastAsia="Calibri" w:hAnsi="Cambria Math" w:cs="Arial"/>
            <w:color w:val="000000" w:themeColor="text1"/>
            <w:sz w:val="22"/>
            <w:szCs w:val="22"/>
          </w:rPr>
          <m:t>PFD</m:t>
        </m:r>
        <m:r>
          <w:rPr>
            <w:rFonts w:ascii="Cambria Math" w:eastAsia="Calibri" w:hAnsi="Cambria Math" w:cs="Arial"/>
            <w:color w:val="000000" w:themeColor="text1"/>
            <w:position w:val="-4"/>
            <w:sz w:val="22"/>
            <w:szCs w:val="22"/>
          </w:rPr>
          <m:t>Rx</m:t>
        </m:r>
        <m:d>
          <m:dPr>
            <m:ctrlPr>
              <w:rPr>
                <w:rFonts w:ascii="Cambria Math" w:hAnsi="Arial" w:cs="Arial"/>
                <w:i/>
                <w:color w:val="000000" w:themeColor="text1"/>
                <w:sz w:val="22"/>
                <w:szCs w:val="22"/>
              </w:rPr>
            </m:ctrlPr>
          </m:dPr>
          <m:e>
            <m:r>
              <w:rPr>
                <w:rFonts w:ascii="Cambria Math" w:eastAsia="Calibri" w:hAnsi="Cambria Math" w:cs="Arial"/>
                <w:color w:val="000000" w:themeColor="text1"/>
                <w:sz w:val="22"/>
                <w:szCs w:val="22"/>
              </w:rPr>
              <m:t>B</m:t>
            </m:r>
            <m:r>
              <w:rPr>
                <w:rFonts w:ascii="Cambria Math" w:eastAsia="Calibri" w:hAnsi="Cambria Math" w:cs="Arial"/>
                <w:color w:val="000000" w:themeColor="text1"/>
                <w:position w:val="-4"/>
                <w:sz w:val="22"/>
                <w:szCs w:val="22"/>
              </w:rPr>
              <m:t>Rx</m:t>
            </m:r>
            <m:r>
              <w:rPr>
                <w:rFonts w:ascii="Cambria Math" w:eastAsia="Calibri" w:hAnsi="Arial" w:cs="Arial"/>
                <w:color w:val="000000" w:themeColor="text1"/>
                <w:sz w:val="22"/>
                <w:szCs w:val="22"/>
              </w:rPr>
              <m:t xml:space="preserve">, 20%, </m:t>
            </m:r>
            <m:r>
              <w:rPr>
                <w:rFonts w:ascii="Arial" w:eastAsia="Calibri" w:hAnsi="Cambria Math" w:cs="Arial"/>
                <w:color w:val="000000" w:themeColor="text1"/>
                <w:sz w:val="22"/>
                <w:szCs w:val="22"/>
              </w:rPr>
              <m:t>h</m:t>
            </m:r>
            <m:r>
              <w:rPr>
                <w:rFonts w:ascii="Cambria Math" w:eastAsia="Calibri" w:hAnsi="Cambria Math" w:cs="Arial"/>
                <w:color w:val="000000" w:themeColor="text1"/>
                <w:position w:val="-4"/>
                <w:sz w:val="22"/>
                <w:szCs w:val="22"/>
              </w:rPr>
              <m:t>Rx</m:t>
            </m:r>
          </m:e>
        </m:d>
        <m:r>
          <w:rPr>
            <w:rFonts w:ascii="Cambria Math" w:hAnsi="Cambria Math" w:cs="Arial"/>
            <w:color w:val="000000" w:themeColor="text1"/>
            <w:position w:val="-4"/>
            <w:sz w:val="22"/>
            <w:szCs w:val="22"/>
          </w:rPr>
          <m:t>perm</m:t>
        </m:r>
        <m:r>
          <w:rPr>
            <w:rFonts w:ascii="Cambria Math" w:eastAsia="Calibri" w:hAnsi="Arial" w:cs="Arial"/>
            <w:color w:val="000000" w:themeColor="text1"/>
            <w:sz w:val="22"/>
            <w:szCs w:val="22"/>
          </w:rPr>
          <m:t xml:space="preserve"> </m:t>
        </m:r>
      </m:oMath>
      <w:r w:rsidRPr="00981A2F">
        <w:rPr>
          <w:rFonts w:ascii="Arial" w:hAnsi="Arial" w:cs="Arial"/>
          <w:color w:val="000000" w:themeColor="text1"/>
          <w:sz w:val="22"/>
          <w:szCs w:val="22"/>
        </w:rPr>
        <w:t>:</w:t>
      </w:r>
    </w:p>
    <w:p w:rsidR="00494F8B" w:rsidRPr="00981A2F" w:rsidRDefault="00A05B18" w:rsidP="00C02351">
      <w:pPr>
        <w:pStyle w:val="Equation"/>
        <w:jc w:val="both"/>
        <w:rPr>
          <w:rFonts w:ascii="Arial" w:hAnsi="Arial" w:cs="Arial"/>
          <w:sz w:val="22"/>
          <w:szCs w:val="22"/>
        </w:rPr>
      </w:pPr>
      <m:oMath>
        <m:r>
          <w:rPr>
            <w:rFonts w:ascii="Cambria Math" w:eastAsia="Calibri" w:hAnsi="Cambria Math" w:cs="Arial"/>
            <w:sz w:val="22"/>
            <w:szCs w:val="22"/>
          </w:rPr>
          <m:t>PFD</m:t>
        </m:r>
        <m:r>
          <w:rPr>
            <w:rFonts w:ascii="Cambria Math" w:eastAsia="Calibri" w:hAnsi="Cambria Math" w:cs="Arial"/>
            <w:position w:val="-4"/>
            <w:sz w:val="22"/>
            <w:szCs w:val="22"/>
          </w:rPr>
          <m:t>Rx</m:t>
        </m:r>
        <m:d>
          <m:dPr>
            <m:ctrlPr>
              <w:rPr>
                <w:rFonts w:ascii="Cambria Math" w:hAnsi="Arial" w:cs="Arial"/>
                <w:sz w:val="22"/>
                <w:szCs w:val="22"/>
              </w:rPr>
            </m:ctrlPr>
          </m:dPr>
          <m:e>
            <m:r>
              <w:rPr>
                <w:rFonts w:ascii="Cambria Math" w:eastAsia="Calibri" w:hAnsi="Cambria Math" w:cs="Arial"/>
                <w:sz w:val="22"/>
                <w:szCs w:val="22"/>
              </w:rPr>
              <m:t>B</m:t>
            </m:r>
            <m:r>
              <w:rPr>
                <w:rFonts w:ascii="Cambria Math" w:eastAsia="Calibri" w:hAnsi="Cambria Math" w:cs="Arial"/>
                <w:position w:val="-4"/>
                <w:sz w:val="22"/>
                <w:szCs w:val="22"/>
              </w:rPr>
              <m:t>Rx</m:t>
            </m:r>
            <m:r>
              <m:rPr>
                <m:sty m:val="p"/>
              </m:rPr>
              <w:rPr>
                <w:rFonts w:ascii="Cambria Math" w:eastAsia="Calibri" w:hAnsi="Arial" w:cs="Arial"/>
                <w:sz w:val="22"/>
                <w:szCs w:val="22"/>
              </w:rPr>
              <m:t xml:space="preserve">, 20%, </m:t>
            </m:r>
            <m:r>
              <w:rPr>
                <w:rFonts w:ascii="Arial" w:eastAsia="Calibri" w:hAnsi="Cambria Math" w:cs="Arial"/>
                <w:sz w:val="22"/>
                <w:szCs w:val="22"/>
              </w:rPr>
              <m:t>h</m:t>
            </m:r>
            <m:r>
              <w:rPr>
                <w:rFonts w:ascii="Cambria Math" w:eastAsia="Calibri" w:hAnsi="Cambria Math" w:cs="Arial"/>
                <w:position w:val="-4"/>
                <w:sz w:val="22"/>
                <w:szCs w:val="22"/>
              </w:rPr>
              <m:t>Rx</m:t>
            </m:r>
          </m:e>
        </m:d>
        <m:r>
          <w:rPr>
            <w:rFonts w:ascii="Cambria Math" w:eastAsia="Calibri" w:hAnsi="Cambria Math" w:cs="Arial"/>
            <w:position w:val="-4"/>
            <w:sz w:val="22"/>
            <w:szCs w:val="22"/>
          </w:rPr>
          <m:t>perm</m:t>
        </m:r>
        <m:r>
          <m:rPr>
            <m:sty m:val="p"/>
          </m:rPr>
          <w:rPr>
            <w:rFonts w:ascii="Cambria Math" w:eastAsia="Calibri" w:hAnsi="Arial" w:cs="Arial"/>
            <w:sz w:val="22"/>
            <w:szCs w:val="22"/>
          </w:rPr>
          <m:t xml:space="preserve">  =10</m:t>
        </m:r>
        <m:func>
          <m:funcPr>
            <m:ctrlPr>
              <w:rPr>
                <w:rFonts w:ascii="Cambria Math" w:hAnsi="Arial" w:cs="Arial"/>
                <w:sz w:val="22"/>
                <w:szCs w:val="22"/>
              </w:rPr>
            </m:ctrlPr>
          </m:funcPr>
          <m:fName>
            <m:r>
              <w:rPr>
                <w:rFonts w:ascii="Cambria Math" w:eastAsia="Calibri" w:hAnsi="Cambria Math" w:cs="Arial"/>
                <w:sz w:val="22"/>
                <w:szCs w:val="22"/>
              </w:rPr>
              <m:t>lg</m:t>
            </m:r>
          </m:fName>
          <m:e>
            <m:d>
              <m:dPr>
                <m:ctrlPr>
                  <w:rPr>
                    <w:rFonts w:ascii="Cambria Math" w:hAnsi="Arial" w:cs="Arial"/>
                    <w:sz w:val="22"/>
                    <w:szCs w:val="22"/>
                  </w:rPr>
                </m:ctrlPr>
              </m:dPr>
              <m:e>
                <m:r>
                  <w:rPr>
                    <w:rFonts w:ascii="Cambria Math" w:eastAsia="Calibri" w:hAnsi="Cambria Math" w:cs="Arial"/>
                    <w:sz w:val="22"/>
                    <w:szCs w:val="22"/>
                  </w:rPr>
                  <m:t>k</m:t>
                </m:r>
                <m:r>
                  <m:rPr>
                    <m:sty m:val="p"/>
                  </m:rPr>
                  <w:rPr>
                    <w:rFonts w:ascii="Arial" w:eastAsia="Calibri" w:hAnsi="Arial" w:cs="Arial"/>
                    <w:sz w:val="22"/>
                    <w:szCs w:val="22"/>
                  </w:rPr>
                  <m:t>×</m:t>
                </m:r>
                <m:r>
                  <w:rPr>
                    <w:rFonts w:ascii="Cambria Math" w:eastAsia="Calibri" w:hAnsi="Cambria Math" w:cs="Arial"/>
                    <w:sz w:val="22"/>
                    <w:szCs w:val="22"/>
                  </w:rPr>
                  <m:t>T</m:t>
                </m:r>
                <m:r>
                  <m:rPr>
                    <m:sty m:val="p"/>
                  </m:rPr>
                  <w:rPr>
                    <w:rFonts w:ascii="Cambria Math" w:eastAsia="Calibri" w:hAnsi="Arial" w:cs="Arial"/>
                    <w:position w:val="-4"/>
                    <w:sz w:val="22"/>
                    <w:szCs w:val="22"/>
                  </w:rPr>
                  <m:t>0</m:t>
                </m:r>
                <m:r>
                  <m:rPr>
                    <m:sty m:val="p"/>
                  </m:rPr>
                  <w:rPr>
                    <w:rFonts w:ascii="Arial" w:eastAsia="Calibri" w:hAnsi="Arial" w:cs="Arial"/>
                    <w:sz w:val="22"/>
                    <w:szCs w:val="22"/>
                  </w:rPr>
                  <m:t>×</m:t>
                </m:r>
                <m:r>
                  <w:rPr>
                    <w:rFonts w:ascii="Cambria Math" w:eastAsia="Calibri" w:hAnsi="Cambria Math" w:cs="Arial"/>
                    <w:sz w:val="22"/>
                    <w:szCs w:val="22"/>
                  </w:rPr>
                  <m:t>B</m:t>
                </m:r>
                <m:r>
                  <w:rPr>
                    <w:rFonts w:ascii="Cambria Math" w:eastAsia="Calibri" w:hAnsi="Cambria Math" w:cs="Arial"/>
                    <w:position w:val="-4"/>
                    <w:sz w:val="22"/>
                    <w:szCs w:val="22"/>
                  </w:rPr>
                  <m:t>Rx</m:t>
                </m:r>
              </m:e>
            </m:d>
          </m:e>
        </m:func>
        <m:r>
          <m:rPr>
            <m:sty m:val="p"/>
          </m:rPr>
          <w:rPr>
            <w:rFonts w:ascii="Cambria Math" w:hAnsi="Arial" w:cs="Arial"/>
            <w:sz w:val="22"/>
            <w:szCs w:val="22"/>
          </w:rPr>
          <m:t>+10</m:t>
        </m:r>
        <m:func>
          <m:funcPr>
            <m:ctrlPr>
              <w:rPr>
                <w:rFonts w:ascii="Cambria Math" w:hAnsi="Arial" w:cs="Arial"/>
                <w:sz w:val="22"/>
                <w:szCs w:val="22"/>
              </w:rPr>
            </m:ctrlPr>
          </m:funcPr>
          <m:fName>
            <m:r>
              <w:rPr>
                <w:rFonts w:ascii="Cambria Math" w:hAnsi="Cambria Math" w:cs="Arial"/>
                <w:sz w:val="22"/>
                <w:szCs w:val="22"/>
              </w:rPr>
              <m:t>lg</m:t>
            </m:r>
          </m:fName>
          <m:e>
            <m:d>
              <m:dPr>
                <m:ctrlPr>
                  <w:rPr>
                    <w:rFonts w:ascii="Cambria Math" w:hAnsi="Arial" w:cs="Arial"/>
                    <w:sz w:val="22"/>
                    <w:szCs w:val="22"/>
                  </w:rPr>
                </m:ctrlPr>
              </m:dPr>
              <m:e>
                <m:sSup>
                  <m:sSupPr>
                    <m:ctrlPr>
                      <w:rPr>
                        <w:rFonts w:ascii="Cambria Math" w:hAnsi="Arial" w:cs="Arial"/>
                        <w:sz w:val="22"/>
                        <w:szCs w:val="22"/>
                      </w:rPr>
                    </m:ctrlPr>
                  </m:sSupPr>
                  <m:e>
                    <m:r>
                      <m:rPr>
                        <m:sty m:val="p"/>
                      </m:rPr>
                      <w:rPr>
                        <w:rFonts w:ascii="Cambria Math" w:hAnsi="Arial" w:cs="Arial"/>
                        <w:sz w:val="22"/>
                        <w:szCs w:val="22"/>
                      </w:rPr>
                      <m:t>10</m:t>
                    </m:r>
                  </m:e>
                  <m:sup>
                    <m:f>
                      <m:fPr>
                        <m:ctrlPr>
                          <w:rPr>
                            <w:rFonts w:ascii="Cambria Math" w:hAnsi="Arial" w:cs="Arial"/>
                            <w:sz w:val="22"/>
                            <w:szCs w:val="22"/>
                          </w:rPr>
                        </m:ctrlPr>
                      </m:fPr>
                      <m:num>
                        <m:r>
                          <w:rPr>
                            <w:rFonts w:ascii="Cambria Math" w:hAnsi="Cambria Math" w:cs="Arial"/>
                            <w:sz w:val="22"/>
                            <w:szCs w:val="22"/>
                          </w:rPr>
                          <m:t>TD</m:t>
                        </m:r>
                      </m:num>
                      <m:den>
                        <m:r>
                          <m:rPr>
                            <m:sty m:val="p"/>
                          </m:rPr>
                          <w:rPr>
                            <w:rFonts w:ascii="Cambria Math" w:hAnsi="Arial" w:cs="Arial"/>
                            <w:sz w:val="22"/>
                            <w:szCs w:val="22"/>
                          </w:rPr>
                          <m:t>10</m:t>
                        </m:r>
                      </m:den>
                    </m:f>
                  </m:sup>
                </m:sSup>
                <m:r>
                  <m:rPr>
                    <m:sty m:val="p"/>
                  </m:rPr>
                  <w:rPr>
                    <w:rFonts w:ascii="Arial" w:hAnsi="Arial" w:cs="Arial"/>
                    <w:sz w:val="22"/>
                    <w:szCs w:val="22"/>
                  </w:rPr>
                  <m:t>-</m:t>
                </m:r>
                <m:r>
                  <m:rPr>
                    <m:sty m:val="p"/>
                  </m:rPr>
                  <w:rPr>
                    <w:rFonts w:ascii="Cambria Math" w:hAnsi="Arial" w:cs="Arial"/>
                    <w:sz w:val="22"/>
                    <w:szCs w:val="22"/>
                  </w:rPr>
                  <m:t>1</m:t>
                </m:r>
              </m:e>
            </m:d>
          </m:e>
        </m:func>
        <m:r>
          <m:rPr>
            <m:sty m:val="p"/>
          </m:rPr>
          <w:rPr>
            <w:rFonts w:ascii="Cambria Math" w:eastAsia="Calibri" w:hAnsi="Arial" w:cs="Arial"/>
            <w:sz w:val="22"/>
            <w:szCs w:val="22"/>
          </w:rPr>
          <m:t>+</m:t>
        </m:r>
        <m:r>
          <w:rPr>
            <w:rFonts w:ascii="Cambria Math" w:eastAsia="Calibri" w:hAnsi="Cambria Math" w:cs="Arial"/>
            <w:sz w:val="22"/>
            <w:szCs w:val="22"/>
          </w:rPr>
          <m:t>NF</m:t>
        </m:r>
        <m:r>
          <m:rPr>
            <m:sty m:val="p"/>
          </m:rPr>
          <w:rPr>
            <w:rFonts w:ascii="Arial" w:eastAsia="Calibri" w:hAnsi="Arial" w:cs="Arial"/>
            <w:sz w:val="22"/>
            <w:szCs w:val="22"/>
          </w:rPr>
          <m:t>-</m:t>
        </m:r>
        <m:r>
          <w:rPr>
            <w:rFonts w:ascii="Cambria Math" w:eastAsia="Calibri" w:hAnsi="Cambria Math" w:cs="Arial"/>
            <w:sz w:val="22"/>
            <w:szCs w:val="22"/>
          </w:rPr>
          <m:t>G</m:t>
        </m:r>
        <m:r>
          <w:rPr>
            <w:rFonts w:ascii="Cambria Math" w:eastAsia="Calibri" w:hAnsi="Cambria Math" w:cs="Arial"/>
            <w:position w:val="-4"/>
            <w:sz w:val="22"/>
            <w:szCs w:val="22"/>
            <w:vertAlign w:val="subscript"/>
          </w:rPr>
          <m:t>Rx</m:t>
        </m:r>
        <m:r>
          <m:rPr>
            <m:sty m:val="p"/>
          </m:rPr>
          <w:rPr>
            <w:rFonts w:ascii="Cambria Math" w:eastAsia="Calibri" w:hAnsi="Arial" w:cs="Arial"/>
            <w:sz w:val="22"/>
            <w:szCs w:val="22"/>
          </w:rPr>
          <m:t>++</m:t>
        </m:r>
        <m:r>
          <w:rPr>
            <w:rFonts w:ascii="Cambria Math" w:eastAsia="Calibri" w:hAnsi="Cambria Math" w:cs="Arial"/>
            <w:sz w:val="22"/>
            <w:szCs w:val="22"/>
          </w:rPr>
          <m:t>a</m:t>
        </m:r>
        <m:r>
          <w:rPr>
            <w:rFonts w:ascii="Cambria Math" w:eastAsia="Calibri" w:hAnsi="Cambria Math" w:cs="Arial"/>
            <w:position w:val="-4"/>
            <w:sz w:val="22"/>
            <w:szCs w:val="22"/>
          </w:rPr>
          <m:t>Rx</m:t>
        </m:r>
        <m:r>
          <m:rPr>
            <m:sty m:val="p"/>
          </m:rPr>
          <w:rPr>
            <w:rFonts w:ascii="Cambria Math" w:eastAsia="Calibri" w:hAnsi="Arial" w:cs="Arial"/>
            <w:sz w:val="22"/>
            <w:szCs w:val="22"/>
          </w:rPr>
          <m:t xml:space="preserve"> + 20</m:t>
        </m:r>
        <m:r>
          <w:rPr>
            <w:rFonts w:ascii="Cambria Math" w:eastAsia="Calibri" w:hAnsi="Cambria Math" w:cs="Arial"/>
            <w:sz w:val="22"/>
            <w:szCs w:val="22"/>
          </w:rPr>
          <m:t>lgf</m:t>
        </m:r>
        <m:r>
          <m:rPr>
            <m:sty m:val="p"/>
          </m:rPr>
          <w:rPr>
            <w:rFonts w:ascii="Cambria Math" w:eastAsia="Calibri" w:hAnsi="Arial" w:cs="Arial"/>
            <w:sz w:val="22"/>
            <w:szCs w:val="22"/>
          </w:rPr>
          <m:t>+21.45</m:t>
        </m:r>
      </m:oMath>
      <w:r w:rsidRPr="00981A2F">
        <w:rPr>
          <w:rFonts w:ascii="Arial" w:hAnsi="Arial" w:cs="Arial"/>
          <w:sz w:val="22"/>
          <w:szCs w:val="22"/>
        </w:rPr>
        <w:t xml:space="preserve">. </w:t>
      </w:r>
      <w:r w:rsidRPr="00981A2F">
        <w:rPr>
          <w:rFonts w:ascii="Arial" w:hAnsi="Arial" w:cs="Arial"/>
          <w:sz w:val="22"/>
          <w:szCs w:val="22"/>
        </w:rPr>
        <w:tab/>
      </w:r>
      <w:r w:rsidRPr="00981A2F">
        <w:rPr>
          <w:rFonts w:ascii="Arial" w:hAnsi="Arial" w:cs="Arial"/>
          <w:sz w:val="22"/>
          <w:szCs w:val="22"/>
        </w:rPr>
        <w:tab/>
        <w:t>(3)</w:t>
      </w:r>
    </w:p>
    <w:p w:rsidR="00494F8B" w:rsidRPr="00981A2F" w:rsidRDefault="00494F8B" w:rsidP="00C02351">
      <w:pPr>
        <w:jc w:val="both"/>
        <w:rPr>
          <w:rFonts w:ascii="Arial" w:eastAsia="Calibri" w:hAnsi="Arial" w:cs="Arial"/>
          <w:sz w:val="22"/>
          <w:szCs w:val="22"/>
        </w:rPr>
      </w:pPr>
    </w:p>
    <w:p w:rsidR="00494F8B" w:rsidRPr="00981A2F" w:rsidRDefault="00A05B18" w:rsidP="00C02351">
      <w:pPr>
        <w:jc w:val="both"/>
        <w:rPr>
          <w:rFonts w:ascii="Arial" w:eastAsia="Calibri" w:hAnsi="Arial" w:cs="Arial"/>
          <w:sz w:val="22"/>
          <w:szCs w:val="22"/>
        </w:rPr>
      </w:pPr>
      <w:r w:rsidRPr="00981A2F">
        <w:rPr>
          <w:rFonts w:ascii="Arial" w:eastAsia="Calibri" w:hAnsi="Arial" w:cs="Arial"/>
          <w:sz w:val="22"/>
          <w:szCs w:val="22"/>
        </w:rPr>
        <w:t>The interference level of interfering transmitter stations causing harmful interference at the input of receive station is defined as:</w:t>
      </w:r>
    </w:p>
    <w:p w:rsidR="00494F8B" w:rsidRPr="00981A2F" w:rsidRDefault="00A05B18" w:rsidP="00C02351">
      <w:pPr>
        <w:pStyle w:val="Equation"/>
        <w:jc w:val="both"/>
        <w:rPr>
          <w:rFonts w:ascii="Arial" w:hAnsi="Arial" w:cs="Arial"/>
          <w:sz w:val="22"/>
          <w:szCs w:val="22"/>
        </w:rPr>
      </w:pPr>
      <m:oMath>
        <m:r>
          <w:rPr>
            <w:rFonts w:ascii="Cambria Math" w:hAnsi="Cambria Math" w:cs="Arial"/>
            <w:sz w:val="22"/>
            <w:szCs w:val="22"/>
          </w:rPr>
          <w:lastRenderedPageBreak/>
          <m:t>I</m:t>
        </m:r>
        <m:d>
          <m:dPr>
            <m:ctrlPr>
              <w:rPr>
                <w:rFonts w:ascii="Cambria Math" w:hAnsi="Arial" w:cs="Arial"/>
                <w:sz w:val="22"/>
                <w:szCs w:val="22"/>
              </w:rPr>
            </m:ctrlPr>
          </m:dPr>
          <m:e>
            <m:r>
              <m:rPr>
                <m:sty m:val="p"/>
              </m:rPr>
              <w:rPr>
                <w:rFonts w:ascii="Cambria Math" w:hAnsi="Arial" w:cs="Arial"/>
                <w:sz w:val="22"/>
                <w:szCs w:val="22"/>
              </w:rPr>
              <m:t>20%</m:t>
            </m:r>
          </m:e>
        </m:d>
        <m:r>
          <m:rPr>
            <m:sty m:val="p"/>
          </m:rPr>
          <w:rPr>
            <w:rFonts w:ascii="Cambria Math" w:hAnsi="Arial" w:cs="Arial"/>
            <w:sz w:val="22"/>
            <w:szCs w:val="22"/>
          </w:rPr>
          <m:t>=</m:t>
        </m:r>
        <m:r>
          <w:rPr>
            <w:rFonts w:ascii="Cambria Math" w:hAnsi="Cambria Math" w:cs="Arial"/>
            <w:sz w:val="22"/>
            <w:szCs w:val="22"/>
          </w:rPr>
          <m:t>P</m:t>
        </m:r>
        <m:r>
          <w:rPr>
            <w:rFonts w:ascii="Cambria Math" w:hAnsi="Cambria Math" w:cs="Arial"/>
            <w:position w:val="-4"/>
            <w:sz w:val="22"/>
            <w:szCs w:val="22"/>
            <w:vertAlign w:val="subscript"/>
          </w:rPr>
          <m:t>Tx</m:t>
        </m:r>
        <m:r>
          <m:rPr>
            <m:sty m:val="p"/>
          </m:rPr>
          <w:rPr>
            <w:rFonts w:ascii="Cambria Math" w:hAnsi="Arial" w:cs="Arial"/>
            <w:sz w:val="22"/>
            <w:szCs w:val="22"/>
          </w:rPr>
          <m:t xml:space="preserve"> + </m:t>
        </m:r>
        <m:r>
          <w:rPr>
            <w:rFonts w:ascii="Cambria Math" w:hAnsi="Cambria Math" w:cs="Arial"/>
            <w:sz w:val="22"/>
            <w:szCs w:val="22"/>
          </w:rPr>
          <m:t>G</m:t>
        </m:r>
        <m:r>
          <w:rPr>
            <w:rFonts w:ascii="Cambria Math" w:hAnsi="Cambria Math" w:cs="Arial"/>
            <w:position w:val="-4"/>
            <w:sz w:val="22"/>
            <w:szCs w:val="22"/>
            <w:vertAlign w:val="subscript"/>
          </w:rPr>
          <m:t>Tx</m:t>
        </m:r>
        <m:r>
          <m:rPr>
            <m:sty m:val="p"/>
          </m:rPr>
          <w:rPr>
            <w:rFonts w:ascii="Arial" w:hAnsi="Arial" w:cs="Arial" w:hint="eastAsia"/>
            <w:sz w:val="22"/>
            <w:szCs w:val="22"/>
          </w:rPr>
          <m:t>–</m:t>
        </m:r>
        <m:r>
          <w:rPr>
            <w:rFonts w:ascii="Cambria Math" w:hAnsi="Cambria Math" w:cs="Arial"/>
            <w:sz w:val="22"/>
            <w:szCs w:val="22"/>
          </w:rPr>
          <m:t>a</m:t>
        </m:r>
        <m:r>
          <w:rPr>
            <w:rFonts w:ascii="Cambria Math" w:hAnsi="Cambria Math" w:cs="Arial"/>
            <w:position w:val="-4"/>
            <w:sz w:val="22"/>
            <w:szCs w:val="22"/>
            <w:vertAlign w:val="subscript"/>
          </w:rPr>
          <m:t>Tx</m:t>
        </m:r>
        <m:r>
          <m:rPr>
            <m:sty m:val="p"/>
          </m:rPr>
          <w:rPr>
            <w:rFonts w:ascii="Cambria Math" w:hAnsi="Arial" w:cs="Arial"/>
            <w:sz w:val="22"/>
            <w:szCs w:val="22"/>
          </w:rPr>
          <m:t xml:space="preserve"> + </m:t>
        </m:r>
        <m:r>
          <w:rPr>
            <w:rFonts w:ascii="Cambria Math" w:hAnsi="Cambria Math" w:cs="Arial"/>
            <w:sz w:val="22"/>
            <w:szCs w:val="22"/>
          </w:rPr>
          <m:t>G</m:t>
        </m:r>
        <m:r>
          <w:rPr>
            <w:rFonts w:ascii="Cambria Math" w:hAnsi="Cambria Math" w:cs="Arial"/>
            <w:position w:val="-4"/>
            <w:sz w:val="22"/>
            <w:szCs w:val="22"/>
            <w:vertAlign w:val="subscript"/>
          </w:rPr>
          <m:t>Rx</m:t>
        </m:r>
        <m:r>
          <m:rPr>
            <m:sty m:val="p"/>
          </m:rPr>
          <w:rPr>
            <w:rFonts w:ascii="Arial" w:hAnsi="Arial" w:cs="Arial" w:hint="eastAsia"/>
            <w:sz w:val="22"/>
            <w:szCs w:val="22"/>
          </w:rPr>
          <m:t>–</m:t>
        </m:r>
        <m:r>
          <w:rPr>
            <w:rFonts w:ascii="Cambria Math" w:hAnsi="Cambria Math" w:cs="Arial"/>
            <w:sz w:val="22"/>
            <w:szCs w:val="22"/>
          </w:rPr>
          <m:t>a</m:t>
        </m:r>
        <m:r>
          <w:rPr>
            <w:rFonts w:ascii="Cambria Math" w:hAnsi="Cambria Math" w:cs="Arial"/>
            <w:position w:val="-4"/>
            <w:sz w:val="22"/>
            <w:szCs w:val="22"/>
            <w:vertAlign w:val="subscript"/>
          </w:rPr>
          <m:t>Rx</m:t>
        </m:r>
        <m:r>
          <m:rPr>
            <m:sty m:val="p"/>
          </m:rPr>
          <w:rPr>
            <w:rFonts w:ascii="Arial" w:hAnsi="Arial" w:cs="Arial" w:hint="eastAsia"/>
            <w:sz w:val="22"/>
            <w:szCs w:val="22"/>
          </w:rPr>
          <m:t>–</m:t>
        </m:r>
        <m:r>
          <w:rPr>
            <w:rFonts w:ascii="Cambria Math" w:hAnsi="Cambria Math" w:cs="Arial"/>
            <w:sz w:val="22"/>
            <w:szCs w:val="22"/>
          </w:rPr>
          <m:t>L</m:t>
        </m:r>
        <m:d>
          <m:dPr>
            <m:ctrlPr>
              <w:rPr>
                <w:rFonts w:ascii="Cambria Math" w:hAnsi="Arial" w:cs="Arial"/>
                <w:sz w:val="22"/>
                <w:szCs w:val="22"/>
              </w:rPr>
            </m:ctrlPr>
          </m:dPr>
          <m:e>
            <m:r>
              <w:rPr>
                <w:rFonts w:ascii="Cambria Math" w:hAnsi="Cambria Math" w:cs="Arial"/>
                <w:sz w:val="22"/>
                <w:szCs w:val="22"/>
              </w:rPr>
              <m:t>d</m:t>
            </m:r>
            <m:r>
              <m:rPr>
                <m:sty m:val="p"/>
              </m:rPr>
              <w:rPr>
                <w:rFonts w:ascii="Cambria Math" w:hAnsi="Arial" w:cs="Arial"/>
                <w:sz w:val="22"/>
                <w:szCs w:val="22"/>
              </w:rPr>
              <m:t xml:space="preserve">, </m:t>
            </m:r>
            <m:r>
              <w:rPr>
                <w:rFonts w:ascii="Cambria Math" w:hAnsi="Cambria Math" w:cs="Arial"/>
                <w:sz w:val="22"/>
                <w:szCs w:val="22"/>
              </w:rPr>
              <m:t>f</m:t>
            </m:r>
            <m:r>
              <m:rPr>
                <m:sty m:val="p"/>
              </m:rPr>
              <w:rPr>
                <w:rFonts w:ascii="Cambria Math" w:hAnsi="Arial" w:cs="Arial"/>
                <w:sz w:val="22"/>
                <w:szCs w:val="22"/>
              </w:rPr>
              <m:t xml:space="preserve">, 20%, </m:t>
            </m:r>
            <m:r>
              <w:rPr>
                <w:rFonts w:ascii="Arial" w:hAnsi="Cambria Math" w:cs="Arial"/>
                <w:sz w:val="22"/>
                <w:szCs w:val="22"/>
              </w:rPr>
              <m:t>h</m:t>
            </m:r>
            <m:r>
              <w:rPr>
                <w:rFonts w:ascii="Cambria Math" w:hAnsi="Cambria Math" w:cs="Arial"/>
                <w:position w:val="-4"/>
                <w:sz w:val="22"/>
                <w:szCs w:val="22"/>
                <w:vertAlign w:val="subscript"/>
              </w:rPr>
              <m:t>Tx</m:t>
            </m:r>
            <m:r>
              <m:rPr>
                <m:sty m:val="p"/>
              </m:rPr>
              <w:rPr>
                <w:rFonts w:ascii="Cambria Math" w:hAnsi="Arial" w:cs="Arial"/>
                <w:sz w:val="22"/>
                <w:szCs w:val="22"/>
              </w:rPr>
              <m:t xml:space="preserve">, </m:t>
            </m:r>
            <m:r>
              <w:rPr>
                <w:rFonts w:ascii="Arial" w:hAnsi="Cambria Math" w:cs="Arial"/>
                <w:sz w:val="22"/>
                <w:szCs w:val="22"/>
              </w:rPr>
              <m:t>h</m:t>
            </m:r>
            <m:r>
              <w:rPr>
                <w:rFonts w:ascii="Cambria Math" w:hAnsi="Cambria Math" w:cs="Arial"/>
                <w:position w:val="-4"/>
                <w:sz w:val="22"/>
                <w:szCs w:val="22"/>
                <w:vertAlign w:val="subscript"/>
              </w:rPr>
              <m:t>Rx</m:t>
            </m:r>
          </m:e>
        </m:d>
        <m:r>
          <m:rPr>
            <m:sty m:val="p"/>
          </m:rPr>
          <w:rPr>
            <w:rFonts w:ascii="Arial" w:hAnsi="Arial" w:cs="Arial" w:hint="eastAsia"/>
            <w:sz w:val="22"/>
            <w:szCs w:val="22"/>
          </w:rPr>
          <m:t>–</m:t>
        </m:r>
        <m:r>
          <w:rPr>
            <w:rFonts w:ascii="Cambria Math" w:hAnsi="Cambria Math" w:cs="Arial"/>
            <w:sz w:val="22"/>
            <w:szCs w:val="22"/>
          </w:rPr>
          <m:t>a</m:t>
        </m:r>
        <m:r>
          <w:rPr>
            <w:rFonts w:ascii="Cambria Math" w:hAnsi="Cambria Math" w:cs="Arial"/>
            <w:position w:val="-4"/>
            <w:sz w:val="22"/>
            <w:szCs w:val="22"/>
          </w:rPr>
          <m:t>ant</m:t>
        </m:r>
        <m:r>
          <m:rPr>
            <m:sty m:val="p"/>
          </m:rPr>
          <w:rPr>
            <w:rFonts w:ascii="Arial" w:hAnsi="Arial" w:cs="Arial"/>
            <w:sz w:val="22"/>
            <w:szCs w:val="22"/>
          </w:rPr>
          <m:t>-</m:t>
        </m:r>
        <m:r>
          <w:rPr>
            <w:rFonts w:ascii="Cambria Math" w:hAnsi="Cambria Math" w:cs="Arial"/>
            <w:sz w:val="22"/>
            <w:szCs w:val="22"/>
          </w:rPr>
          <m:t>MD</m:t>
        </m:r>
        <m:r>
          <m:rPr>
            <m:sty m:val="p"/>
          </m:rPr>
          <w:rPr>
            <w:rFonts w:ascii="Cambria Math" w:hAnsi="Arial" w:cs="Arial"/>
            <w:sz w:val="22"/>
            <w:szCs w:val="22"/>
          </w:rPr>
          <m:t>,</m:t>
        </m:r>
      </m:oMath>
      <w:r w:rsidRPr="00981A2F">
        <w:rPr>
          <w:rFonts w:ascii="Arial" w:hAnsi="Arial" w:cs="Arial"/>
          <w:sz w:val="22"/>
          <w:szCs w:val="22"/>
        </w:rPr>
        <w:tab/>
        <w:t>(4)</w:t>
      </w:r>
    </w:p>
    <w:p w:rsidR="00494F8B" w:rsidRPr="00981A2F" w:rsidRDefault="00494F8B" w:rsidP="00C02351">
      <w:pPr>
        <w:jc w:val="both"/>
        <w:rPr>
          <w:rFonts w:ascii="Arial" w:hAnsi="Arial" w:cs="Arial"/>
          <w:sz w:val="22"/>
          <w:szCs w:val="22"/>
        </w:rPr>
      </w:pPr>
    </w:p>
    <w:p w:rsidR="00494F8B" w:rsidRPr="00981A2F" w:rsidRDefault="00A05B18" w:rsidP="00C02351">
      <w:pPr>
        <w:jc w:val="both"/>
        <w:rPr>
          <w:rFonts w:ascii="Arial" w:hAnsi="Arial" w:cs="Arial"/>
          <w:sz w:val="22"/>
          <w:szCs w:val="22"/>
        </w:rPr>
      </w:pPr>
      <w:proofErr w:type="gramStart"/>
      <w:r w:rsidRPr="00981A2F">
        <w:rPr>
          <w:rFonts w:ascii="Arial" w:hAnsi="Arial" w:cs="Arial"/>
          <w:sz w:val="22"/>
          <w:szCs w:val="22"/>
        </w:rPr>
        <w:t>or</w:t>
      </w:r>
      <w:proofErr w:type="gramEnd"/>
      <w:r w:rsidRPr="00981A2F">
        <w:rPr>
          <w:rFonts w:ascii="Arial" w:hAnsi="Arial" w:cs="Arial"/>
          <w:sz w:val="22"/>
          <w:szCs w:val="22"/>
        </w:rPr>
        <w:t xml:space="preserve"> PFD of harmful interference from the transmit station caused at the input of the receive antenna at height </w:t>
      </w:r>
      <m:oMath>
        <m:r>
          <w:rPr>
            <w:rFonts w:ascii="Arial" w:hAnsi="Cambria Math" w:cs="Arial"/>
            <w:sz w:val="22"/>
            <w:szCs w:val="22"/>
          </w:rPr>
          <m:t>h</m:t>
        </m:r>
        <m:r>
          <w:rPr>
            <w:rFonts w:ascii="Cambria Math" w:hAnsi="Cambria Math" w:cs="Arial"/>
            <w:position w:val="-4"/>
            <w:sz w:val="22"/>
            <w:szCs w:val="22"/>
          </w:rPr>
          <m:t>Rx</m:t>
        </m:r>
      </m:oMath>
      <w:r w:rsidRPr="00981A2F">
        <w:rPr>
          <w:rFonts w:ascii="Arial" w:hAnsi="Arial" w:cs="Arial"/>
          <w:sz w:val="22"/>
          <w:szCs w:val="22"/>
        </w:rPr>
        <w:t xml:space="preserve"> agl, exceeded no more than 20% of time:</w:t>
      </w:r>
    </w:p>
    <w:p w:rsidR="00494F8B" w:rsidRPr="00981A2F" w:rsidRDefault="00A05B18" w:rsidP="00C02351">
      <w:pPr>
        <w:pStyle w:val="Equation"/>
        <w:jc w:val="both"/>
        <w:rPr>
          <w:rFonts w:ascii="Arial" w:hAnsi="Arial" w:cs="Arial"/>
          <w:color w:val="000000" w:themeColor="text1"/>
          <w:sz w:val="22"/>
          <w:szCs w:val="22"/>
        </w:rPr>
      </w:pPr>
      <m:oMath>
        <m:r>
          <w:rPr>
            <w:rFonts w:ascii="Cambria Math" w:hAnsi="Cambria Math" w:cs="Arial"/>
            <w:sz w:val="22"/>
            <w:szCs w:val="22"/>
          </w:rPr>
          <m:t>PFD</m:t>
        </m:r>
        <m:r>
          <w:rPr>
            <w:rFonts w:ascii="Cambria Math" w:hAnsi="Cambria Math" w:cs="Arial"/>
            <w:position w:val="-4"/>
            <w:sz w:val="22"/>
            <w:szCs w:val="22"/>
          </w:rPr>
          <m:t>Rx</m:t>
        </m:r>
        <m:d>
          <m:dPr>
            <m:ctrlPr>
              <w:rPr>
                <w:rFonts w:ascii="Cambria Math" w:hAnsi="Arial" w:cs="Arial"/>
                <w:sz w:val="22"/>
                <w:szCs w:val="22"/>
              </w:rPr>
            </m:ctrlPr>
          </m:dPr>
          <m:e>
            <m:r>
              <w:rPr>
                <w:rFonts w:ascii="Cambria Math" w:hAnsi="Cambria Math" w:cs="Arial"/>
                <w:sz w:val="22"/>
                <w:szCs w:val="22"/>
              </w:rPr>
              <m:t>B</m:t>
            </m:r>
            <m:r>
              <w:rPr>
                <w:rFonts w:ascii="Cambria Math" w:hAnsi="Cambria Math" w:cs="Arial"/>
                <w:position w:val="-4"/>
                <w:sz w:val="22"/>
                <w:szCs w:val="22"/>
                <w:vertAlign w:val="subscript"/>
              </w:rPr>
              <m:t>Rx</m:t>
            </m:r>
            <m:r>
              <m:rPr>
                <m:sty m:val="p"/>
              </m:rPr>
              <w:rPr>
                <w:rFonts w:ascii="Cambria Math" w:hAnsi="Arial" w:cs="Arial"/>
                <w:sz w:val="22"/>
                <w:szCs w:val="22"/>
              </w:rPr>
              <m:t xml:space="preserve">, 20%, </m:t>
            </m:r>
            <m:r>
              <w:rPr>
                <w:rFonts w:ascii="Arial" w:hAnsi="Cambria Math" w:cs="Arial"/>
                <w:sz w:val="22"/>
                <w:szCs w:val="22"/>
              </w:rPr>
              <m:t>h</m:t>
            </m:r>
            <m:r>
              <w:rPr>
                <w:rFonts w:ascii="Cambria Math" w:hAnsi="Cambria Math" w:cs="Arial"/>
                <w:position w:val="-4"/>
                <w:sz w:val="22"/>
                <w:szCs w:val="22"/>
                <w:vertAlign w:val="subscript"/>
              </w:rPr>
              <m:t>Rx</m:t>
            </m:r>
          </m:e>
        </m:d>
        <m:r>
          <m:rPr>
            <m:sty m:val="p"/>
          </m:rPr>
          <w:rPr>
            <w:rFonts w:ascii="Cambria Math" w:hAnsi="Arial" w:cs="Arial"/>
            <w:sz w:val="22"/>
            <w:szCs w:val="22"/>
          </w:rPr>
          <m:t xml:space="preserve"> = </m:t>
        </m:r>
        <m:r>
          <w:rPr>
            <w:rFonts w:ascii="Cambria Math" w:hAnsi="Cambria Math" w:cs="Arial"/>
            <w:sz w:val="22"/>
            <w:szCs w:val="22"/>
          </w:rPr>
          <m:t>P</m:t>
        </m:r>
        <m:r>
          <w:rPr>
            <w:rFonts w:ascii="Cambria Math" w:hAnsi="Cambria Math" w:cs="Arial"/>
            <w:position w:val="-4"/>
            <w:sz w:val="22"/>
            <w:szCs w:val="22"/>
            <w:vertAlign w:val="subscript"/>
          </w:rPr>
          <m:t>Tx</m:t>
        </m:r>
        <m:r>
          <m:rPr>
            <m:sty m:val="p"/>
          </m:rPr>
          <w:rPr>
            <w:rFonts w:ascii="Cambria Math" w:hAnsi="Arial" w:cs="Arial"/>
            <w:sz w:val="22"/>
            <w:szCs w:val="22"/>
          </w:rPr>
          <m:t xml:space="preserve"> + </m:t>
        </m:r>
        <m:r>
          <w:rPr>
            <w:rFonts w:ascii="Cambria Math" w:hAnsi="Cambria Math" w:cs="Arial"/>
            <w:sz w:val="22"/>
            <w:szCs w:val="22"/>
          </w:rPr>
          <m:t>G</m:t>
        </m:r>
        <m:r>
          <w:rPr>
            <w:rFonts w:ascii="Cambria Math" w:hAnsi="Cambria Math" w:cs="Arial"/>
            <w:position w:val="-4"/>
            <w:sz w:val="22"/>
            <w:szCs w:val="22"/>
            <w:vertAlign w:val="subscript"/>
          </w:rPr>
          <m:t>Tx</m:t>
        </m:r>
        <m:r>
          <m:rPr>
            <m:sty m:val="p"/>
          </m:rPr>
          <w:rPr>
            <w:rFonts w:ascii="Arial" w:hAnsi="Arial" w:cs="Arial" w:hint="eastAsia"/>
            <w:sz w:val="22"/>
            <w:szCs w:val="22"/>
          </w:rPr>
          <m:t>–</m:t>
        </m:r>
        <m:r>
          <w:rPr>
            <w:rFonts w:ascii="Cambria Math" w:hAnsi="Cambria Math" w:cs="Arial"/>
            <w:sz w:val="22"/>
            <w:szCs w:val="22"/>
          </w:rPr>
          <m:t>a</m:t>
        </m:r>
        <m:r>
          <w:rPr>
            <w:rFonts w:ascii="Cambria Math" w:hAnsi="Cambria Math" w:cs="Arial"/>
            <w:position w:val="-4"/>
            <w:sz w:val="22"/>
            <w:szCs w:val="22"/>
            <w:vertAlign w:val="subscript"/>
          </w:rPr>
          <m:t>Tx</m:t>
        </m:r>
        <m:r>
          <m:rPr>
            <m:sty m:val="p"/>
          </m:rPr>
          <w:rPr>
            <w:rFonts w:ascii="Cambria Math" w:hAnsi="Arial" w:cs="Arial"/>
            <w:sz w:val="22"/>
            <w:szCs w:val="22"/>
          </w:rPr>
          <m:t xml:space="preserve"> </m:t>
        </m:r>
        <m:r>
          <m:rPr>
            <m:sty m:val="p"/>
          </m:rPr>
          <w:rPr>
            <w:rFonts w:ascii="Arial" w:hAnsi="Arial" w:cs="Arial" w:hint="eastAsia"/>
            <w:sz w:val="22"/>
            <w:szCs w:val="22"/>
          </w:rPr>
          <m:t>–</m:t>
        </m:r>
        <m:r>
          <w:rPr>
            <w:rFonts w:ascii="Cambria Math" w:hAnsi="Cambria Math" w:cs="Arial"/>
            <w:sz w:val="22"/>
            <w:szCs w:val="22"/>
          </w:rPr>
          <m:t>L</m:t>
        </m:r>
        <m:d>
          <m:dPr>
            <m:ctrlPr>
              <w:rPr>
                <w:rFonts w:ascii="Cambria Math" w:hAnsi="Arial" w:cs="Arial"/>
                <w:sz w:val="22"/>
                <w:szCs w:val="22"/>
              </w:rPr>
            </m:ctrlPr>
          </m:dPr>
          <m:e>
            <m:r>
              <w:rPr>
                <w:rFonts w:ascii="Cambria Math" w:hAnsi="Cambria Math" w:cs="Arial"/>
                <w:sz w:val="22"/>
                <w:szCs w:val="22"/>
              </w:rPr>
              <m:t>d</m:t>
            </m:r>
            <m:r>
              <m:rPr>
                <m:sty m:val="p"/>
              </m:rPr>
              <w:rPr>
                <w:rFonts w:ascii="Cambria Math" w:hAnsi="Arial" w:cs="Arial"/>
                <w:sz w:val="22"/>
                <w:szCs w:val="22"/>
              </w:rPr>
              <m:t xml:space="preserve">, </m:t>
            </m:r>
            <m:r>
              <w:rPr>
                <w:rFonts w:ascii="Cambria Math" w:hAnsi="Cambria Math" w:cs="Arial"/>
                <w:sz w:val="22"/>
                <w:szCs w:val="22"/>
              </w:rPr>
              <m:t>f</m:t>
            </m:r>
            <m:r>
              <m:rPr>
                <m:sty m:val="p"/>
              </m:rPr>
              <w:rPr>
                <w:rFonts w:ascii="Cambria Math" w:hAnsi="Arial" w:cs="Arial"/>
                <w:sz w:val="22"/>
                <w:szCs w:val="22"/>
              </w:rPr>
              <m:t xml:space="preserve">, 20%, </m:t>
            </m:r>
            <m:r>
              <w:rPr>
                <w:rFonts w:ascii="Arial" w:hAnsi="Cambria Math" w:cs="Arial"/>
                <w:sz w:val="22"/>
                <w:szCs w:val="22"/>
              </w:rPr>
              <m:t>h</m:t>
            </m:r>
            <m:r>
              <w:rPr>
                <w:rFonts w:ascii="Cambria Math" w:hAnsi="Cambria Math" w:cs="Arial"/>
                <w:position w:val="-4"/>
                <w:sz w:val="22"/>
                <w:szCs w:val="22"/>
                <w:vertAlign w:val="subscript"/>
              </w:rPr>
              <m:t>Tx</m:t>
            </m:r>
            <m:r>
              <m:rPr>
                <m:sty m:val="p"/>
              </m:rPr>
              <w:rPr>
                <w:rFonts w:ascii="Cambria Math" w:hAnsi="Arial" w:cs="Arial"/>
                <w:sz w:val="22"/>
                <w:szCs w:val="22"/>
              </w:rPr>
              <m:t xml:space="preserve">, </m:t>
            </m:r>
            <m:r>
              <w:rPr>
                <w:rFonts w:ascii="Arial" w:hAnsi="Cambria Math" w:cs="Arial"/>
                <w:sz w:val="22"/>
                <w:szCs w:val="22"/>
              </w:rPr>
              <m:t>h</m:t>
            </m:r>
            <m:r>
              <w:rPr>
                <w:rFonts w:ascii="Cambria Math" w:hAnsi="Cambria Math" w:cs="Arial"/>
                <w:position w:val="-4"/>
                <w:sz w:val="22"/>
                <w:szCs w:val="22"/>
                <w:vertAlign w:val="subscript"/>
              </w:rPr>
              <m:t>Rx</m:t>
            </m:r>
          </m:e>
        </m:d>
      </m:oMath>
      <w:r w:rsidRPr="00981A2F">
        <w:rPr>
          <w:rFonts w:ascii="Arial" w:hAnsi="Arial" w:cs="Arial"/>
          <w:sz w:val="22"/>
          <w:szCs w:val="22"/>
        </w:rPr>
        <w:t>-</w:t>
      </w:r>
      <m:oMath>
        <m:r>
          <m:rPr>
            <m:sty m:val="p"/>
          </m:rPr>
          <w:rPr>
            <w:rFonts w:ascii="Arial" w:hAnsi="Arial" w:cs="Arial" w:hint="eastAsia"/>
            <w:color w:val="000000" w:themeColor="text1"/>
            <w:sz w:val="22"/>
            <w:szCs w:val="22"/>
          </w:rPr>
          <m:t>–</m:t>
        </m:r>
        <m:r>
          <m:rPr>
            <m:sty m:val="p"/>
          </m:rPr>
          <w:rPr>
            <w:rFonts w:ascii="Cambria Math" w:hAnsi="Arial" w:cs="Arial"/>
            <w:color w:val="000000" w:themeColor="text1"/>
            <w:sz w:val="22"/>
            <w:szCs w:val="22"/>
          </w:rPr>
          <m:t xml:space="preserve"> </m:t>
        </m:r>
        <m:r>
          <w:rPr>
            <w:rFonts w:ascii="Cambria Math" w:hAnsi="Cambria Math" w:cs="Arial"/>
            <w:color w:val="000000" w:themeColor="text1"/>
            <w:sz w:val="22"/>
            <w:szCs w:val="22"/>
          </w:rPr>
          <m:t>a</m:t>
        </m:r>
        <m:r>
          <w:rPr>
            <w:rFonts w:ascii="Cambria Math" w:hAnsi="Cambria Math" w:cs="Arial"/>
            <w:color w:val="000000" w:themeColor="text1"/>
            <w:position w:val="-4"/>
            <w:sz w:val="22"/>
            <w:szCs w:val="22"/>
          </w:rPr>
          <m:t>ant</m:t>
        </m:r>
        <m:r>
          <m:rPr>
            <m:sty m:val="p"/>
          </m:rPr>
          <w:rPr>
            <w:rFonts w:ascii="Cambria Math" w:hAnsi="Arial" w:cs="Arial"/>
            <w:color w:val="000000" w:themeColor="text1"/>
            <w:sz w:val="22"/>
            <w:szCs w:val="22"/>
          </w:rPr>
          <m:t>+ 20</m:t>
        </m:r>
        <m:r>
          <w:rPr>
            <w:rFonts w:ascii="Cambria Math" w:hAnsi="Cambria Math" w:cs="Arial"/>
            <w:color w:val="000000" w:themeColor="text1"/>
            <w:sz w:val="22"/>
            <w:szCs w:val="22"/>
          </w:rPr>
          <m:t>lgf</m:t>
        </m:r>
        <m:r>
          <m:rPr>
            <m:sty m:val="p"/>
          </m:rPr>
          <w:rPr>
            <w:rFonts w:ascii="Cambria Math" w:hAnsi="Arial" w:cs="Arial"/>
            <w:color w:val="000000" w:themeColor="text1"/>
            <w:sz w:val="22"/>
            <w:szCs w:val="22"/>
          </w:rPr>
          <m:t xml:space="preserve">+21.45 </m:t>
        </m:r>
        <m:r>
          <w:rPr>
            <w:rFonts w:ascii="Cambria Math" w:hAnsi="Cambria Math" w:cs="Arial"/>
            <w:color w:val="000000" w:themeColor="text1"/>
            <w:sz w:val="22"/>
            <w:szCs w:val="22"/>
          </w:rPr>
          <m:t>MD</m:t>
        </m:r>
      </m:oMath>
      <w:r w:rsidRPr="00981A2F">
        <w:rPr>
          <w:rFonts w:ascii="Arial" w:hAnsi="Arial" w:cs="Arial"/>
          <w:color w:val="000000" w:themeColor="text1"/>
          <w:sz w:val="22"/>
          <w:szCs w:val="22"/>
        </w:rPr>
        <w:t xml:space="preserve">, </w:t>
      </w:r>
      <w:r w:rsidRPr="00981A2F">
        <w:rPr>
          <w:rFonts w:ascii="Arial" w:hAnsi="Arial" w:cs="Arial"/>
          <w:color w:val="000000" w:themeColor="text1"/>
          <w:sz w:val="22"/>
          <w:szCs w:val="22"/>
        </w:rPr>
        <w:tab/>
      </w:r>
      <w:r w:rsidRPr="00981A2F">
        <w:rPr>
          <w:rFonts w:ascii="Arial" w:hAnsi="Arial" w:cs="Arial"/>
          <w:color w:val="000000" w:themeColor="text1"/>
          <w:sz w:val="22"/>
          <w:szCs w:val="22"/>
        </w:rPr>
        <w:tab/>
        <w:t>(5)</w:t>
      </w:r>
    </w:p>
    <w:p w:rsidR="00494F8B" w:rsidRPr="00981A2F" w:rsidRDefault="00A05B18" w:rsidP="00C02351">
      <w:pPr>
        <w:jc w:val="both"/>
        <w:rPr>
          <w:rFonts w:ascii="Arial" w:hAnsi="Arial" w:cs="Arial"/>
          <w:sz w:val="22"/>
          <w:szCs w:val="22"/>
        </w:rPr>
      </w:pPr>
      <w:proofErr w:type="gramStart"/>
      <w:r w:rsidRPr="00981A2F">
        <w:rPr>
          <w:rFonts w:ascii="Arial" w:hAnsi="Arial" w:cs="Arial"/>
          <w:sz w:val="22"/>
          <w:szCs w:val="22"/>
        </w:rPr>
        <w:t>where</w:t>
      </w:r>
      <w:proofErr w:type="gramEnd"/>
      <w:r w:rsidRPr="00981A2F">
        <w:rPr>
          <w:rFonts w:ascii="Arial" w:hAnsi="Arial" w:cs="Arial"/>
          <w:sz w:val="22"/>
          <w:szCs w:val="22"/>
        </w:rPr>
        <w:t>:</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P</m:t>
        </m:r>
        <m:r>
          <w:rPr>
            <w:rFonts w:ascii="Cambria Math" w:hAnsi="Cambria Math" w:cs="Arial"/>
            <w:position w:val="-4"/>
            <w:sz w:val="22"/>
            <w:szCs w:val="22"/>
            <w:vertAlign w:val="subscript"/>
          </w:rPr>
          <m:t>Tx</m:t>
        </m:r>
      </m:oMath>
      <w:r w:rsidRPr="00981A2F">
        <w:rPr>
          <w:rFonts w:ascii="Arial" w:eastAsia="Calibri" w:hAnsi="Arial" w:cs="Arial"/>
          <w:position w:val="-4"/>
          <w:sz w:val="22"/>
          <w:szCs w:val="22"/>
          <w:vertAlign w:val="subscript"/>
        </w:rPr>
        <w:t xml:space="preserve"> </w:t>
      </w:r>
      <w:r w:rsidRPr="00981A2F">
        <w:rPr>
          <w:rFonts w:ascii="Arial" w:eastAsia="Calibri" w:hAnsi="Arial" w:cs="Arial"/>
          <w:sz w:val="22"/>
          <w:szCs w:val="22"/>
        </w:rPr>
        <w:t xml:space="preserve">– </w:t>
      </w:r>
      <w:proofErr w:type="gramStart"/>
      <w:r w:rsidRPr="00981A2F">
        <w:rPr>
          <w:rFonts w:ascii="Arial" w:eastAsia="Calibri" w:hAnsi="Arial" w:cs="Arial"/>
          <w:sz w:val="22"/>
          <w:szCs w:val="22"/>
        </w:rPr>
        <w:t>output</w:t>
      </w:r>
      <w:proofErr w:type="gramEnd"/>
      <w:r w:rsidRPr="00981A2F">
        <w:rPr>
          <w:rFonts w:ascii="Arial" w:eastAsia="Calibri" w:hAnsi="Arial" w:cs="Arial"/>
          <w:sz w:val="22"/>
          <w:szCs w:val="22"/>
        </w:rPr>
        <w:t xml:space="preserve"> power of interfering transmit station (</w:t>
      </w:r>
      <w:proofErr w:type="spellStart"/>
      <w:r w:rsidRPr="00981A2F">
        <w:rPr>
          <w:rFonts w:ascii="Arial" w:hAnsi="Arial" w:cs="Arial"/>
          <w:sz w:val="22"/>
          <w:szCs w:val="22"/>
        </w:rPr>
        <w:t>dBW</w:t>
      </w:r>
      <w:proofErr w:type="spellEnd"/>
      <w:r w:rsidRPr="00981A2F">
        <w:rPr>
          <w:rFonts w:ascii="Arial" w:eastAsia="Calibri" w:hAnsi="Arial" w:cs="Arial"/>
          <w:sz w:val="22"/>
          <w:szCs w:val="22"/>
        </w:rPr>
        <w:t>);</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a</m:t>
        </m:r>
        <m:r>
          <w:rPr>
            <w:rFonts w:ascii="Cambria Math" w:hAnsi="Cambria Math" w:cs="Arial"/>
            <w:position w:val="-4"/>
            <w:sz w:val="22"/>
            <w:szCs w:val="22"/>
            <w:vertAlign w:val="subscript"/>
          </w:rPr>
          <m:t>Tx</m:t>
        </m:r>
        <m:r>
          <w:rPr>
            <w:rFonts w:ascii="Cambria Math" w:hAnsi="Arial" w:cs="Arial"/>
            <w:position w:val="-4"/>
            <w:sz w:val="22"/>
            <w:szCs w:val="22"/>
            <w:vertAlign w:val="subscript"/>
          </w:rPr>
          <m:t xml:space="preserve"> </m:t>
        </m:r>
      </m:oMath>
      <w:r w:rsidRPr="00981A2F">
        <w:rPr>
          <w:rFonts w:ascii="Arial" w:eastAsia="Calibri" w:hAnsi="Arial" w:cs="Arial"/>
          <w:sz w:val="22"/>
          <w:szCs w:val="22"/>
        </w:rPr>
        <w:t xml:space="preserve">– </w:t>
      </w:r>
      <w:proofErr w:type="gramStart"/>
      <w:r w:rsidRPr="00981A2F">
        <w:rPr>
          <w:rFonts w:ascii="Arial" w:eastAsia="Calibri" w:hAnsi="Arial" w:cs="Arial"/>
          <w:sz w:val="22"/>
          <w:szCs w:val="22"/>
        </w:rPr>
        <w:t>antenna</w:t>
      </w:r>
      <w:proofErr w:type="gramEnd"/>
      <w:r w:rsidRPr="00981A2F">
        <w:rPr>
          <w:rFonts w:ascii="Arial" w:eastAsia="Calibri" w:hAnsi="Arial" w:cs="Arial"/>
          <w:sz w:val="22"/>
          <w:szCs w:val="22"/>
        </w:rPr>
        <w:t xml:space="preserve"> and feeder loss of transmit station (dB);</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G</m:t>
        </m:r>
        <m:r>
          <w:rPr>
            <w:rFonts w:ascii="Cambria Math" w:hAnsi="Cambria Math" w:cs="Arial"/>
            <w:position w:val="-4"/>
            <w:sz w:val="22"/>
            <w:szCs w:val="22"/>
            <w:vertAlign w:val="subscript"/>
          </w:rPr>
          <m:t>Tx</m:t>
        </m:r>
        <m:r>
          <w:rPr>
            <w:rFonts w:ascii="Cambria Math" w:hAnsi="Arial" w:cs="Arial"/>
            <w:position w:val="-4"/>
            <w:sz w:val="22"/>
            <w:szCs w:val="22"/>
            <w:vertAlign w:val="subscript"/>
          </w:rPr>
          <m:t xml:space="preserve"> </m:t>
        </m:r>
      </m:oMath>
      <w:r w:rsidRPr="00981A2F">
        <w:rPr>
          <w:rFonts w:ascii="Arial" w:eastAsia="Calibri" w:hAnsi="Arial" w:cs="Arial"/>
          <w:sz w:val="22"/>
          <w:szCs w:val="22"/>
        </w:rPr>
        <w:t xml:space="preserve">– </w:t>
      </w:r>
      <w:proofErr w:type="gramStart"/>
      <w:r w:rsidRPr="00981A2F">
        <w:rPr>
          <w:rFonts w:ascii="Arial" w:eastAsia="Calibri" w:hAnsi="Arial" w:cs="Arial"/>
          <w:sz w:val="22"/>
          <w:szCs w:val="22"/>
        </w:rPr>
        <w:t>maximum</w:t>
      </w:r>
      <w:proofErr w:type="gramEnd"/>
      <w:r w:rsidRPr="00981A2F">
        <w:rPr>
          <w:rFonts w:ascii="Arial" w:eastAsia="Calibri" w:hAnsi="Arial" w:cs="Arial"/>
          <w:sz w:val="22"/>
          <w:szCs w:val="22"/>
        </w:rPr>
        <w:t xml:space="preserve"> antenna gain of interfering transmit station (dB);</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L</m:t>
        </m:r>
        <m:d>
          <m:dPr>
            <m:ctrlPr>
              <w:rPr>
                <w:rFonts w:ascii="Cambria Math" w:hAnsi="Arial" w:cs="Arial"/>
                <w:i/>
                <w:sz w:val="22"/>
                <w:szCs w:val="22"/>
              </w:rPr>
            </m:ctrlPr>
          </m:dPr>
          <m:e>
            <m:r>
              <w:rPr>
                <w:rFonts w:ascii="Cambria Math" w:hAnsi="Cambria Math" w:cs="Arial"/>
                <w:sz w:val="22"/>
                <w:szCs w:val="22"/>
              </w:rPr>
              <m:t>d</m:t>
            </m:r>
            <m:r>
              <w:rPr>
                <w:rFonts w:ascii="Cambria Math" w:hAnsi="Arial" w:cs="Arial"/>
                <w:sz w:val="22"/>
                <w:szCs w:val="22"/>
              </w:rPr>
              <m:t xml:space="preserve">, </m:t>
            </m:r>
            <m:r>
              <w:rPr>
                <w:rFonts w:ascii="Cambria Math" w:hAnsi="Cambria Math" w:cs="Arial"/>
                <w:sz w:val="22"/>
                <w:szCs w:val="22"/>
              </w:rPr>
              <m:t>f</m:t>
            </m:r>
            <m:r>
              <w:rPr>
                <w:rFonts w:ascii="Cambria Math" w:hAnsi="Arial" w:cs="Arial"/>
                <w:sz w:val="22"/>
                <w:szCs w:val="22"/>
              </w:rPr>
              <m:t xml:space="preserve">, </m:t>
            </m:r>
            <m:r>
              <w:rPr>
                <w:rFonts w:ascii="Cambria Math" w:hAnsi="Cambria Math" w:cs="Arial"/>
                <w:sz w:val="22"/>
                <w:szCs w:val="22"/>
              </w:rPr>
              <m:t>p</m:t>
            </m:r>
            <m:r>
              <w:rPr>
                <w:rFonts w:ascii="Cambria Math" w:hAnsi="Arial" w:cs="Arial"/>
                <w:sz w:val="22"/>
                <w:szCs w:val="22"/>
              </w:rPr>
              <m:t xml:space="preserve">%, </m:t>
            </m:r>
            <m:r>
              <w:rPr>
                <w:rFonts w:ascii="Arial" w:hAnsi="Cambria Math" w:cs="Arial"/>
                <w:sz w:val="22"/>
                <w:szCs w:val="22"/>
              </w:rPr>
              <m:t>h</m:t>
            </m:r>
            <m:r>
              <w:rPr>
                <w:rFonts w:ascii="Cambria Math" w:hAnsi="Cambria Math" w:cs="Arial"/>
                <w:position w:val="-4"/>
                <w:sz w:val="22"/>
                <w:szCs w:val="22"/>
                <w:vertAlign w:val="subscript"/>
              </w:rPr>
              <m:t>Tx</m:t>
            </m:r>
            <m:r>
              <w:rPr>
                <w:rFonts w:ascii="Cambria Math" w:hAnsi="Arial" w:cs="Arial"/>
                <w:sz w:val="22"/>
                <w:szCs w:val="22"/>
              </w:rPr>
              <m:t xml:space="preserve">, </m:t>
            </m:r>
            <m:r>
              <w:rPr>
                <w:rFonts w:ascii="Arial" w:hAnsi="Cambria Math" w:cs="Arial"/>
                <w:sz w:val="22"/>
                <w:szCs w:val="22"/>
              </w:rPr>
              <m:t>h</m:t>
            </m:r>
            <m:r>
              <w:rPr>
                <w:rFonts w:ascii="Cambria Math" w:hAnsi="Cambria Math" w:cs="Arial"/>
                <w:position w:val="-4"/>
                <w:sz w:val="22"/>
                <w:szCs w:val="22"/>
                <w:vertAlign w:val="subscript"/>
              </w:rPr>
              <m:t>Rx</m:t>
            </m:r>
          </m:e>
        </m:d>
      </m:oMath>
      <w:r w:rsidRPr="00981A2F">
        <w:rPr>
          <w:rFonts w:ascii="Arial" w:eastAsia="Calibri" w:hAnsi="Arial" w:cs="Arial"/>
          <w:sz w:val="22"/>
          <w:szCs w:val="22"/>
        </w:rPr>
        <w:t xml:space="preserve">– </w:t>
      </w:r>
      <w:proofErr w:type="gramStart"/>
      <w:r w:rsidRPr="00981A2F">
        <w:rPr>
          <w:rFonts w:ascii="Arial" w:eastAsia="Calibri" w:hAnsi="Arial" w:cs="Arial"/>
          <w:sz w:val="22"/>
          <w:szCs w:val="22"/>
        </w:rPr>
        <w:t>propagation</w:t>
      </w:r>
      <w:proofErr w:type="gramEnd"/>
      <w:r w:rsidRPr="00981A2F">
        <w:rPr>
          <w:rFonts w:ascii="Arial" w:eastAsia="Calibri" w:hAnsi="Arial" w:cs="Arial"/>
          <w:sz w:val="22"/>
          <w:szCs w:val="22"/>
        </w:rPr>
        <w:t xml:space="preserve"> loss (dB);</w:t>
      </w:r>
    </w:p>
    <w:p w:rsidR="00494F8B" w:rsidRPr="00981A2F" w:rsidRDefault="00A05B18" w:rsidP="00C02351">
      <w:pPr>
        <w:jc w:val="both"/>
        <w:rPr>
          <w:rFonts w:ascii="Arial" w:hAnsi="Arial" w:cs="Arial"/>
          <w:sz w:val="22"/>
          <w:szCs w:val="22"/>
        </w:rPr>
      </w:pPr>
      <w:r w:rsidRPr="00981A2F">
        <w:rPr>
          <w:rFonts w:ascii="Arial" w:eastAsia="Calibri" w:hAnsi="Arial" w:cs="Arial"/>
          <w:i/>
          <w:sz w:val="22"/>
          <w:szCs w:val="22"/>
        </w:rPr>
        <w:t>d</w:t>
      </w:r>
      <w:r w:rsidRPr="00981A2F">
        <w:rPr>
          <w:rFonts w:ascii="Arial" w:eastAsia="Calibri" w:hAnsi="Arial" w:cs="Arial"/>
          <w:sz w:val="22"/>
          <w:szCs w:val="22"/>
        </w:rPr>
        <w:t xml:space="preserve"> – </w:t>
      </w:r>
      <w:proofErr w:type="gramStart"/>
      <w:r w:rsidRPr="00981A2F">
        <w:rPr>
          <w:rFonts w:ascii="Arial" w:eastAsia="Calibri" w:hAnsi="Arial" w:cs="Arial"/>
          <w:sz w:val="22"/>
          <w:szCs w:val="22"/>
        </w:rPr>
        <w:t>distance</w:t>
      </w:r>
      <w:proofErr w:type="gramEnd"/>
      <w:r w:rsidRPr="00981A2F">
        <w:rPr>
          <w:rFonts w:ascii="Arial" w:eastAsia="Calibri" w:hAnsi="Arial" w:cs="Arial"/>
          <w:sz w:val="22"/>
          <w:szCs w:val="22"/>
        </w:rPr>
        <w:t xml:space="preserve"> between victim receive station and interfering transmit station (km);</w:t>
      </w:r>
    </w:p>
    <w:p w:rsidR="00494F8B" w:rsidRPr="00981A2F" w:rsidRDefault="00A05B18" w:rsidP="00C02351">
      <w:pPr>
        <w:jc w:val="both"/>
        <w:rPr>
          <w:rFonts w:ascii="Arial" w:eastAsia="Calibri" w:hAnsi="Arial" w:cs="Arial"/>
          <w:sz w:val="22"/>
          <w:szCs w:val="22"/>
        </w:rPr>
      </w:pPr>
      <w:r w:rsidRPr="00981A2F">
        <w:rPr>
          <w:rFonts w:ascii="Arial" w:eastAsia="Calibri" w:hAnsi="Arial" w:cs="Arial"/>
          <w:i/>
          <w:sz w:val="22"/>
          <w:szCs w:val="22"/>
        </w:rPr>
        <w:t xml:space="preserve">f </w:t>
      </w:r>
      <w:r w:rsidRPr="00981A2F">
        <w:rPr>
          <w:rFonts w:ascii="Arial" w:eastAsia="Calibri" w:hAnsi="Arial" w:cs="Arial"/>
          <w:sz w:val="22"/>
          <w:szCs w:val="22"/>
        </w:rPr>
        <w:t xml:space="preserve">– </w:t>
      </w:r>
      <w:proofErr w:type="gramStart"/>
      <w:r w:rsidRPr="00981A2F">
        <w:rPr>
          <w:rFonts w:ascii="Arial" w:eastAsia="Calibri" w:hAnsi="Arial" w:cs="Arial"/>
          <w:sz w:val="22"/>
          <w:szCs w:val="22"/>
        </w:rPr>
        <w:t>operating</w:t>
      </w:r>
      <w:proofErr w:type="gramEnd"/>
      <w:r w:rsidRPr="00981A2F">
        <w:rPr>
          <w:rFonts w:ascii="Arial" w:eastAsia="Calibri" w:hAnsi="Arial" w:cs="Arial"/>
          <w:sz w:val="22"/>
          <w:szCs w:val="22"/>
        </w:rPr>
        <w:t xml:space="preserve"> frequency of interfering transmit station (MHz);</w:t>
      </w:r>
    </w:p>
    <w:p w:rsidR="00494F8B" w:rsidRPr="00981A2F" w:rsidRDefault="00A05B18" w:rsidP="00C02351">
      <w:pPr>
        <w:jc w:val="both"/>
        <w:rPr>
          <w:rFonts w:ascii="Arial" w:eastAsia="Calibri" w:hAnsi="Arial" w:cs="Arial"/>
          <w:sz w:val="22"/>
          <w:szCs w:val="22"/>
        </w:rPr>
      </w:pPr>
      <m:oMath>
        <m:r>
          <w:rPr>
            <w:rFonts w:ascii="Arial" w:hAnsi="Cambria Math" w:cs="Arial"/>
            <w:sz w:val="22"/>
            <w:szCs w:val="22"/>
          </w:rPr>
          <m:t>h</m:t>
        </m:r>
        <m:r>
          <w:rPr>
            <w:rFonts w:ascii="Cambria Math" w:hAnsi="Cambria Math" w:cs="Arial"/>
            <w:position w:val="-4"/>
            <w:sz w:val="22"/>
            <w:szCs w:val="22"/>
            <w:vertAlign w:val="subscript"/>
          </w:rPr>
          <m:t>Tx</m:t>
        </m:r>
      </m:oMath>
      <w:r w:rsidRPr="00981A2F">
        <w:rPr>
          <w:rFonts w:ascii="Arial" w:hAnsi="Arial" w:cs="Arial"/>
          <w:sz w:val="22"/>
          <w:szCs w:val="22"/>
        </w:rPr>
        <w:t xml:space="preserve"> – </w:t>
      </w:r>
      <w:proofErr w:type="gramStart"/>
      <w:r w:rsidRPr="00981A2F">
        <w:rPr>
          <w:rFonts w:ascii="Arial" w:hAnsi="Arial" w:cs="Arial"/>
          <w:sz w:val="22"/>
          <w:szCs w:val="22"/>
        </w:rPr>
        <w:t>height</w:t>
      </w:r>
      <w:proofErr w:type="gramEnd"/>
      <w:r w:rsidRPr="00981A2F">
        <w:rPr>
          <w:rFonts w:ascii="Arial" w:hAnsi="Arial" w:cs="Arial"/>
          <w:sz w:val="22"/>
          <w:szCs w:val="22"/>
        </w:rPr>
        <w:t xml:space="preserve"> of transmit antenna agl (m);</w:t>
      </w:r>
    </w:p>
    <w:p w:rsidR="00494F8B" w:rsidRPr="00981A2F" w:rsidRDefault="00A05B18" w:rsidP="00C02351">
      <w:pPr>
        <w:jc w:val="both"/>
        <w:rPr>
          <w:rFonts w:ascii="Arial" w:hAnsi="Arial" w:cs="Arial"/>
          <w:sz w:val="22"/>
          <w:szCs w:val="22"/>
        </w:rPr>
      </w:pPr>
      <m:oMath>
        <m:r>
          <w:rPr>
            <w:rFonts w:ascii="Arial" w:hAnsi="Cambria Math" w:cs="Arial"/>
            <w:sz w:val="22"/>
            <w:szCs w:val="22"/>
          </w:rPr>
          <m:t>h</m:t>
        </m:r>
        <m:r>
          <w:rPr>
            <w:rFonts w:ascii="Cambria Math" w:hAnsi="Cambria Math" w:cs="Arial"/>
            <w:position w:val="-4"/>
            <w:sz w:val="22"/>
            <w:szCs w:val="22"/>
            <w:vertAlign w:val="subscript"/>
          </w:rPr>
          <m:t>Rx</m:t>
        </m:r>
      </m:oMath>
      <w:r w:rsidRPr="00981A2F">
        <w:rPr>
          <w:rFonts w:ascii="Arial" w:hAnsi="Arial" w:cs="Arial"/>
          <w:sz w:val="22"/>
          <w:szCs w:val="22"/>
        </w:rPr>
        <w:t xml:space="preserve"> – </w:t>
      </w:r>
      <w:proofErr w:type="gramStart"/>
      <w:r w:rsidRPr="00981A2F">
        <w:rPr>
          <w:rFonts w:ascii="Arial" w:hAnsi="Arial" w:cs="Arial"/>
          <w:sz w:val="22"/>
          <w:szCs w:val="22"/>
        </w:rPr>
        <w:t>height</w:t>
      </w:r>
      <w:proofErr w:type="gramEnd"/>
      <w:r w:rsidRPr="00981A2F">
        <w:rPr>
          <w:rFonts w:ascii="Arial" w:hAnsi="Arial" w:cs="Arial"/>
          <w:sz w:val="22"/>
          <w:szCs w:val="22"/>
        </w:rPr>
        <w:t xml:space="preserve"> of receive antenna agl (m);</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G</m:t>
        </m:r>
        <m:r>
          <w:rPr>
            <w:rFonts w:ascii="Cambria Math" w:hAnsi="Cambria Math" w:cs="Arial"/>
            <w:position w:val="-4"/>
            <w:sz w:val="22"/>
            <w:szCs w:val="22"/>
            <w:vertAlign w:val="subscript"/>
          </w:rPr>
          <m:t>Rx</m:t>
        </m:r>
      </m:oMath>
      <w:r w:rsidRPr="00981A2F">
        <w:rPr>
          <w:rFonts w:ascii="Arial" w:hAnsi="Arial" w:cs="Arial"/>
          <w:sz w:val="22"/>
          <w:szCs w:val="22"/>
        </w:rPr>
        <w:t xml:space="preserve"> – </w:t>
      </w:r>
      <w:proofErr w:type="gramStart"/>
      <w:r w:rsidRPr="00981A2F">
        <w:rPr>
          <w:rFonts w:ascii="Arial" w:hAnsi="Arial" w:cs="Arial"/>
          <w:sz w:val="22"/>
          <w:szCs w:val="22"/>
        </w:rPr>
        <w:t>maximum</w:t>
      </w:r>
      <w:proofErr w:type="gramEnd"/>
      <w:r w:rsidRPr="00981A2F">
        <w:rPr>
          <w:rFonts w:ascii="Arial" w:hAnsi="Arial" w:cs="Arial"/>
          <w:sz w:val="22"/>
          <w:szCs w:val="22"/>
        </w:rPr>
        <w:t xml:space="preserve"> antenna gain of victim receive station (</w:t>
      </w:r>
      <w:r w:rsidRPr="00981A2F">
        <w:rPr>
          <w:rFonts w:ascii="Arial" w:eastAsia="Calibri" w:hAnsi="Arial" w:cs="Arial"/>
          <w:sz w:val="22"/>
          <w:szCs w:val="22"/>
        </w:rPr>
        <w:t>dB</w:t>
      </w:r>
      <w:r w:rsidRPr="00981A2F">
        <w:rPr>
          <w:rFonts w:ascii="Arial" w:hAnsi="Arial" w:cs="Arial"/>
          <w:sz w:val="22"/>
          <w:szCs w:val="22"/>
        </w:rPr>
        <w:t>);</w:t>
      </w:r>
    </w:p>
    <w:p w:rsidR="00494F8B" w:rsidRPr="00981A2F" w:rsidRDefault="00A05B18" w:rsidP="00C02351">
      <w:pPr>
        <w:jc w:val="both"/>
        <w:rPr>
          <w:rFonts w:ascii="Arial" w:hAnsi="Arial" w:cs="Arial"/>
          <w:sz w:val="22"/>
          <w:szCs w:val="22"/>
        </w:rPr>
      </w:pPr>
      <m:oMath>
        <m:r>
          <w:rPr>
            <w:rFonts w:ascii="Cambria Math" w:hAnsi="Cambria Math" w:cs="Arial"/>
            <w:sz w:val="22"/>
            <w:szCs w:val="22"/>
          </w:rPr>
          <m:t>a</m:t>
        </m:r>
        <m:r>
          <w:rPr>
            <w:rFonts w:ascii="Cambria Math" w:hAnsi="Cambria Math" w:cs="Arial"/>
            <w:position w:val="-4"/>
            <w:sz w:val="22"/>
            <w:szCs w:val="22"/>
            <w:vertAlign w:val="subscript"/>
          </w:rPr>
          <m:t>Rx</m:t>
        </m:r>
      </m:oMath>
      <w:r w:rsidRPr="00981A2F">
        <w:rPr>
          <w:rFonts w:ascii="Arial" w:hAnsi="Arial" w:cs="Arial"/>
          <w:sz w:val="22"/>
          <w:szCs w:val="22"/>
        </w:rPr>
        <w:t xml:space="preserve">– </w:t>
      </w:r>
      <w:proofErr w:type="gramStart"/>
      <w:r w:rsidRPr="00981A2F">
        <w:rPr>
          <w:rFonts w:ascii="Arial" w:hAnsi="Arial" w:cs="Arial"/>
          <w:sz w:val="22"/>
          <w:szCs w:val="22"/>
        </w:rPr>
        <w:t>antenna</w:t>
      </w:r>
      <w:proofErr w:type="gramEnd"/>
      <w:r w:rsidRPr="00981A2F">
        <w:rPr>
          <w:rFonts w:ascii="Arial" w:hAnsi="Arial" w:cs="Arial"/>
          <w:sz w:val="22"/>
          <w:szCs w:val="22"/>
        </w:rPr>
        <w:t xml:space="preserve"> and feeder loss of victim receive station (</w:t>
      </w:r>
      <w:r w:rsidRPr="00981A2F">
        <w:rPr>
          <w:rFonts w:ascii="Arial" w:eastAsia="Calibri" w:hAnsi="Arial" w:cs="Arial"/>
          <w:sz w:val="22"/>
          <w:szCs w:val="22"/>
        </w:rPr>
        <w:t>dB</w:t>
      </w:r>
      <w:r w:rsidRPr="00981A2F">
        <w:rPr>
          <w:rFonts w:ascii="Arial" w:hAnsi="Arial" w:cs="Arial"/>
          <w:sz w:val="22"/>
          <w:szCs w:val="22"/>
        </w:rPr>
        <w:t>);</w:t>
      </w:r>
    </w:p>
    <w:p w:rsidR="00494F8B" w:rsidRPr="00981A2F" w:rsidRDefault="00A05B18" w:rsidP="00C02351">
      <w:pPr>
        <w:ind w:left="1871" w:hanging="1871"/>
        <w:jc w:val="both"/>
        <w:rPr>
          <w:rFonts w:ascii="Arial" w:hAnsi="Arial" w:cs="Arial"/>
          <w:sz w:val="22"/>
          <w:szCs w:val="22"/>
        </w:rPr>
      </w:pPr>
      <m:oMath>
        <m:r>
          <w:rPr>
            <w:rFonts w:ascii="Cambria Math" w:hAnsi="Arial" w:cs="Arial"/>
            <w:sz w:val="22"/>
            <w:szCs w:val="22"/>
          </w:rPr>
          <m:t>a</m:t>
        </m:r>
        <m:r>
          <w:rPr>
            <w:rFonts w:ascii="Cambria Math" w:hAnsi="Cambria Math" w:cs="Arial"/>
            <w:position w:val="-4"/>
            <w:sz w:val="22"/>
            <w:szCs w:val="22"/>
          </w:rPr>
          <m:t>ant</m:t>
        </m:r>
      </m:oMath>
      <w:r w:rsidRPr="00981A2F">
        <w:rPr>
          <w:rFonts w:ascii="Arial" w:hAnsi="Arial" w:cs="Arial"/>
          <w:sz w:val="22"/>
          <w:szCs w:val="22"/>
        </w:rPr>
        <w:t xml:space="preserve"> – </w:t>
      </w:r>
      <w:proofErr w:type="gramStart"/>
      <w:r w:rsidRPr="00981A2F">
        <w:rPr>
          <w:rFonts w:ascii="Arial" w:hAnsi="Arial" w:cs="Arial"/>
          <w:sz w:val="22"/>
          <w:szCs w:val="22"/>
        </w:rPr>
        <w:t>attenuation</w:t>
      </w:r>
      <w:proofErr w:type="gramEnd"/>
      <w:r w:rsidRPr="00981A2F">
        <w:rPr>
          <w:rFonts w:ascii="Arial" w:hAnsi="Arial" w:cs="Arial"/>
          <w:sz w:val="22"/>
          <w:szCs w:val="22"/>
        </w:rPr>
        <w:t xml:space="preserve"> of interference, due to antenna radiation pattern of interfering transmit station and radiation pattern of receive station, as well as polarizations used by transmit and receive stations (</w:t>
      </w:r>
      <w:r w:rsidRPr="00981A2F">
        <w:rPr>
          <w:rFonts w:ascii="Arial" w:eastAsia="Calibri" w:hAnsi="Arial" w:cs="Arial"/>
          <w:sz w:val="22"/>
          <w:szCs w:val="22"/>
        </w:rPr>
        <w:t>dB</w:t>
      </w:r>
      <w:r w:rsidRPr="00981A2F">
        <w:rPr>
          <w:rFonts w:ascii="Arial" w:hAnsi="Arial" w:cs="Arial"/>
          <w:sz w:val="22"/>
          <w:szCs w:val="22"/>
        </w:rPr>
        <w:t>);</w:t>
      </w:r>
    </w:p>
    <w:p w:rsidR="00494F8B" w:rsidRPr="00981A2F" w:rsidRDefault="00A05B18" w:rsidP="00C02351">
      <w:pPr>
        <w:ind w:left="1871" w:hanging="1871"/>
        <w:jc w:val="both"/>
        <w:rPr>
          <w:rFonts w:ascii="Arial" w:hAnsi="Arial" w:cs="Arial"/>
          <w:sz w:val="22"/>
          <w:szCs w:val="22"/>
        </w:rPr>
      </w:pPr>
      <w:r w:rsidRPr="00981A2F">
        <w:rPr>
          <w:rFonts w:ascii="Arial" w:hAnsi="Arial" w:cs="Arial"/>
          <w:i/>
          <w:sz w:val="22"/>
          <w:szCs w:val="22"/>
        </w:rPr>
        <w:t>MD</w:t>
      </w:r>
      <w:r w:rsidRPr="00981A2F">
        <w:rPr>
          <w:rFonts w:ascii="Arial" w:hAnsi="Arial" w:cs="Arial"/>
          <w:sz w:val="22"/>
          <w:szCs w:val="22"/>
        </w:rPr>
        <w:t xml:space="preserve"> – attenuation of interference taking into account mask of interfering transmit spectrum and frequency selectivity of receiver, (dB).</w:t>
      </w:r>
    </w:p>
    <w:p w:rsidR="00494F8B" w:rsidRPr="00981A2F" w:rsidRDefault="00A05B18" w:rsidP="00C02351">
      <w:pPr>
        <w:pStyle w:val="Equation"/>
        <w:jc w:val="both"/>
        <w:rPr>
          <w:rFonts w:ascii="Arial" w:eastAsia="Calibri" w:hAnsi="Arial" w:cs="Arial"/>
          <w:sz w:val="22"/>
          <w:szCs w:val="22"/>
        </w:rPr>
      </w:pPr>
      <m:oMath>
        <m:r>
          <w:rPr>
            <w:rFonts w:ascii="Cambria Math" w:eastAsia="Calibri" w:hAnsi="Cambria Math" w:cs="Arial"/>
            <w:sz w:val="22"/>
            <w:szCs w:val="22"/>
          </w:rPr>
          <m:t>MD</m:t>
        </m:r>
        <m:r>
          <m:rPr>
            <m:sty m:val="p"/>
          </m:rPr>
          <w:rPr>
            <w:rFonts w:ascii="Cambria Math" w:eastAsia="Calibri" w:hAnsi="Arial" w:cs="Arial"/>
            <w:sz w:val="22"/>
            <w:szCs w:val="22"/>
          </w:rPr>
          <m:t>=10</m:t>
        </m:r>
        <m:r>
          <m:rPr>
            <m:sty m:val="p"/>
          </m:rPr>
          <w:rPr>
            <w:rFonts w:ascii="Arial" w:eastAsia="Calibri" w:hAnsi="Cambria Math" w:cs="Arial"/>
            <w:sz w:val="22"/>
            <w:szCs w:val="22"/>
          </w:rPr>
          <m:t>*</m:t>
        </m:r>
        <m:r>
          <w:rPr>
            <w:rFonts w:ascii="Cambria Math" w:eastAsia="Calibri" w:hAnsi="Cambria Math" w:cs="Arial"/>
            <w:sz w:val="22"/>
            <w:szCs w:val="22"/>
          </w:rPr>
          <m:t>lg</m:t>
        </m:r>
        <m:f>
          <m:fPr>
            <m:ctrlPr>
              <w:rPr>
                <w:rFonts w:ascii="Cambria Math" w:eastAsia="Calibri" w:hAnsi="Arial" w:cs="Arial"/>
                <w:sz w:val="22"/>
                <w:szCs w:val="22"/>
              </w:rPr>
            </m:ctrlPr>
          </m:fPr>
          <m:num>
            <m:nary>
              <m:naryPr>
                <m:limLoc m:val="undOvr"/>
                <m:ctrlPr>
                  <w:rPr>
                    <w:rFonts w:ascii="Cambria Math" w:eastAsia="Calibri" w:hAnsi="Arial" w:cs="Arial"/>
                    <w:sz w:val="22"/>
                    <w:szCs w:val="22"/>
                  </w:rPr>
                </m:ctrlPr>
              </m:naryPr>
              <m:sub>
                <m:r>
                  <m:rPr>
                    <m:sty m:val="p"/>
                  </m:rPr>
                  <w:rPr>
                    <w:rFonts w:ascii="Cambria Math" w:eastAsia="Calibri" w:hAnsi="Arial" w:cs="Arial"/>
                    <w:sz w:val="22"/>
                    <w:szCs w:val="22"/>
                  </w:rPr>
                  <m:t>0</m:t>
                </m:r>
              </m:sub>
              <m:sup>
                <m:r>
                  <m:rPr>
                    <m:sty m:val="p"/>
                  </m:rPr>
                  <w:rPr>
                    <w:rFonts w:ascii="Arial" w:eastAsia="Calibri" w:hAnsi="Arial" w:cs="Arial"/>
                    <w:sz w:val="22"/>
                    <w:szCs w:val="22"/>
                  </w:rPr>
                  <m:t>∞</m:t>
                </m:r>
              </m:sup>
              <m:e>
                <m:r>
                  <w:rPr>
                    <w:rFonts w:ascii="Cambria Math" w:eastAsia="Calibri" w:hAnsi="Cambria Math" w:cs="Arial"/>
                    <w:sz w:val="22"/>
                    <w:szCs w:val="22"/>
                  </w:rPr>
                  <m:t>P</m:t>
                </m:r>
                <m:d>
                  <m:dPr>
                    <m:ctrlPr>
                      <w:rPr>
                        <w:rFonts w:ascii="Cambria Math" w:eastAsia="Calibri" w:hAnsi="Arial" w:cs="Arial"/>
                        <w:sz w:val="22"/>
                        <w:szCs w:val="22"/>
                      </w:rPr>
                    </m:ctrlPr>
                  </m:dPr>
                  <m:e>
                    <m:r>
                      <w:rPr>
                        <w:rFonts w:ascii="Cambria Math" w:eastAsia="Calibri" w:hAnsi="Cambria Math" w:cs="Arial"/>
                        <w:sz w:val="22"/>
                        <w:szCs w:val="22"/>
                      </w:rPr>
                      <m:t>f</m:t>
                    </m:r>
                  </m:e>
                </m:d>
                <m:r>
                  <w:rPr>
                    <w:rFonts w:ascii="Cambria Math" w:eastAsia="Calibri" w:hAnsi="Cambria Math" w:cs="Arial"/>
                    <w:sz w:val="22"/>
                    <w:szCs w:val="22"/>
                  </w:rPr>
                  <m:t>df</m:t>
                </m:r>
              </m:e>
            </m:nary>
          </m:num>
          <m:den>
            <m:nary>
              <m:naryPr>
                <m:limLoc m:val="undOvr"/>
                <m:ctrlPr>
                  <w:rPr>
                    <w:rFonts w:ascii="Cambria Math" w:eastAsia="Calibri" w:hAnsi="Arial" w:cs="Arial"/>
                    <w:sz w:val="22"/>
                    <w:szCs w:val="22"/>
                  </w:rPr>
                </m:ctrlPr>
              </m:naryPr>
              <m:sub>
                <m:r>
                  <m:rPr>
                    <m:sty m:val="p"/>
                  </m:rPr>
                  <w:rPr>
                    <w:rFonts w:ascii="Cambria Math" w:eastAsia="Calibri" w:hAnsi="Arial" w:cs="Arial"/>
                    <w:sz w:val="22"/>
                    <w:szCs w:val="22"/>
                  </w:rPr>
                  <m:t>0</m:t>
                </m:r>
              </m:sub>
              <m:sup>
                <m:r>
                  <m:rPr>
                    <m:sty m:val="p"/>
                  </m:rPr>
                  <w:rPr>
                    <w:rFonts w:ascii="Arial" w:eastAsia="Calibri" w:hAnsi="Arial" w:cs="Arial"/>
                    <w:sz w:val="22"/>
                    <w:szCs w:val="22"/>
                  </w:rPr>
                  <m:t>∞</m:t>
                </m:r>
              </m:sup>
              <m:e>
                <m:r>
                  <w:rPr>
                    <w:rFonts w:ascii="Cambria Math" w:eastAsia="Calibri" w:hAnsi="Cambria Math" w:cs="Arial"/>
                    <w:sz w:val="22"/>
                    <w:szCs w:val="22"/>
                  </w:rPr>
                  <m:t>P</m:t>
                </m:r>
                <m:d>
                  <m:dPr>
                    <m:ctrlPr>
                      <w:rPr>
                        <w:rFonts w:ascii="Cambria Math" w:eastAsia="Calibri" w:hAnsi="Arial" w:cs="Arial"/>
                        <w:sz w:val="22"/>
                        <w:szCs w:val="22"/>
                      </w:rPr>
                    </m:ctrlPr>
                  </m:dPr>
                  <m:e>
                    <m:r>
                      <w:rPr>
                        <w:rFonts w:ascii="Cambria Math" w:eastAsia="Calibri" w:hAnsi="Cambria Math" w:cs="Arial"/>
                        <w:sz w:val="22"/>
                        <w:szCs w:val="22"/>
                      </w:rPr>
                      <m:t>f</m:t>
                    </m:r>
                  </m:e>
                </m:d>
                <m:r>
                  <m:rPr>
                    <m:sty m:val="p"/>
                  </m:rPr>
                  <w:rPr>
                    <w:rFonts w:ascii="Arial" w:eastAsia="Calibri" w:hAnsi="Cambria Math" w:cs="Arial"/>
                    <w:sz w:val="22"/>
                    <w:szCs w:val="22"/>
                  </w:rPr>
                  <m:t>*</m:t>
                </m:r>
                <m:d>
                  <m:dPr>
                    <m:begChr m:val="["/>
                    <m:endChr m:val="]"/>
                    <m:ctrlPr>
                      <w:rPr>
                        <w:rFonts w:ascii="Cambria Math" w:eastAsia="Calibri" w:hAnsi="Arial" w:cs="Arial"/>
                        <w:sz w:val="22"/>
                        <w:szCs w:val="22"/>
                      </w:rPr>
                    </m:ctrlPr>
                  </m:dPr>
                  <m:e>
                    <m:r>
                      <w:rPr>
                        <w:rFonts w:ascii="Cambria Math" w:eastAsia="Calibri" w:hAnsi="Cambria Math" w:cs="Arial"/>
                        <w:sz w:val="22"/>
                        <w:szCs w:val="22"/>
                      </w:rPr>
                      <m:t>H</m:t>
                    </m:r>
                    <m:r>
                      <m:rPr>
                        <m:sty m:val="p"/>
                      </m:rPr>
                      <w:rPr>
                        <w:rFonts w:ascii="Cambria Math" w:eastAsia="Calibri" w:hAnsi="Arial" w:cs="Arial"/>
                        <w:sz w:val="22"/>
                        <w:szCs w:val="22"/>
                      </w:rPr>
                      <m:t>(</m:t>
                    </m:r>
                    <m:r>
                      <w:rPr>
                        <w:rFonts w:ascii="Cambria Math" w:eastAsia="Calibri" w:hAnsi="Cambria Math" w:cs="Arial"/>
                        <w:sz w:val="22"/>
                        <w:szCs w:val="22"/>
                      </w:rPr>
                      <m:t>f</m:t>
                    </m:r>
                    <m:r>
                      <m:rPr>
                        <m:sty m:val="p"/>
                      </m:rPr>
                      <w:rPr>
                        <w:rFonts w:ascii="Cambria Math" w:eastAsia="Calibri" w:hAnsi="Arial" w:cs="Arial"/>
                        <w:sz w:val="22"/>
                        <w:szCs w:val="22"/>
                      </w:rPr>
                      <m:t>)</m:t>
                    </m:r>
                  </m:e>
                </m:d>
              </m:e>
            </m:nary>
            <m:r>
              <w:rPr>
                <w:rFonts w:ascii="Cambria Math" w:eastAsia="Calibri" w:hAnsi="Cambria Math" w:cs="Arial"/>
                <w:sz w:val="22"/>
                <w:szCs w:val="22"/>
              </w:rPr>
              <m:t>df</m:t>
            </m:r>
          </m:den>
        </m:f>
        <m:r>
          <m:rPr>
            <m:sty m:val="p"/>
          </m:rPr>
          <w:rPr>
            <w:rFonts w:ascii="Arial" w:eastAsia="Calibri" w:hAnsi="Arial" w:cs="Arial"/>
            <w:sz w:val="22"/>
            <w:szCs w:val="22"/>
          </w:rPr>
          <m:t>≈</m:t>
        </m:r>
        <m:r>
          <m:rPr>
            <m:sty m:val="p"/>
          </m:rPr>
          <w:rPr>
            <w:rFonts w:ascii="Cambria Math" w:eastAsia="Calibri" w:hAnsi="Arial" w:cs="Arial"/>
            <w:sz w:val="22"/>
            <w:szCs w:val="22"/>
          </w:rPr>
          <m:t>10</m:t>
        </m:r>
        <m:r>
          <m:rPr>
            <m:sty m:val="p"/>
          </m:rPr>
          <w:rPr>
            <w:rFonts w:ascii="Arial" w:eastAsia="Calibri" w:hAnsi="Cambria Math" w:cs="Arial"/>
            <w:sz w:val="22"/>
            <w:szCs w:val="22"/>
          </w:rPr>
          <m:t>*</m:t>
        </m:r>
        <m:func>
          <m:funcPr>
            <m:ctrlPr>
              <w:rPr>
                <w:rFonts w:ascii="Cambria Math" w:eastAsia="Calibri" w:hAnsi="Arial" w:cs="Arial"/>
                <w:sz w:val="22"/>
                <w:szCs w:val="22"/>
              </w:rPr>
            </m:ctrlPr>
          </m:funcPr>
          <m:fName>
            <m:r>
              <w:rPr>
                <w:rFonts w:ascii="Cambria Math" w:eastAsia="Calibri" w:hAnsi="Cambria Math" w:cs="Arial"/>
                <w:sz w:val="22"/>
                <w:szCs w:val="22"/>
              </w:rPr>
              <m:t>lg</m:t>
            </m:r>
          </m:fName>
          <m:e>
            <m:d>
              <m:dPr>
                <m:ctrlPr>
                  <w:rPr>
                    <w:rFonts w:ascii="Cambria Math" w:eastAsia="Calibri" w:hAnsi="Arial" w:cs="Arial"/>
                    <w:sz w:val="22"/>
                    <w:szCs w:val="22"/>
                  </w:rPr>
                </m:ctrlPr>
              </m:dPr>
              <m:e>
                <m:f>
                  <m:fPr>
                    <m:ctrlPr>
                      <w:rPr>
                        <w:rFonts w:ascii="Cambria Math" w:eastAsia="Calibri" w:hAnsi="Arial" w:cs="Arial"/>
                        <w:sz w:val="22"/>
                        <w:szCs w:val="22"/>
                      </w:rPr>
                    </m:ctrlPr>
                  </m:fPr>
                  <m:num>
                    <m:r>
                      <w:rPr>
                        <w:rFonts w:ascii="Cambria Math" w:eastAsia="Calibri" w:hAnsi="Cambria Math" w:cs="Arial"/>
                        <w:sz w:val="22"/>
                        <w:szCs w:val="22"/>
                      </w:rPr>
                      <m:t>BTx</m:t>
                    </m:r>
                  </m:num>
                  <m:den>
                    <m:r>
                      <w:rPr>
                        <w:rFonts w:ascii="Cambria Math" w:eastAsia="Calibri" w:hAnsi="Cambria Math" w:cs="Arial"/>
                        <w:sz w:val="22"/>
                        <w:szCs w:val="22"/>
                      </w:rPr>
                      <m:t>BRx</m:t>
                    </m:r>
                  </m:den>
                </m:f>
              </m:e>
            </m:d>
          </m:e>
        </m:func>
        <m:r>
          <m:rPr>
            <m:sty m:val="p"/>
          </m:rPr>
          <w:rPr>
            <w:rFonts w:ascii="Cambria Math" w:eastAsia="Calibri" w:hAnsi="Arial" w:cs="Arial"/>
            <w:sz w:val="22"/>
            <w:szCs w:val="22"/>
          </w:rPr>
          <m:t>,</m:t>
        </m:r>
      </m:oMath>
      <w:r w:rsidRPr="00981A2F">
        <w:rPr>
          <w:rFonts w:ascii="Arial" w:hAnsi="Arial" w:cs="Arial"/>
          <w:sz w:val="22"/>
          <w:szCs w:val="22"/>
        </w:rPr>
        <w:tab/>
        <w:t>(6)</w:t>
      </w:r>
    </w:p>
    <w:p w:rsidR="00494F8B" w:rsidRPr="00981A2F" w:rsidRDefault="00A05B18" w:rsidP="00C02351">
      <w:pPr>
        <w:jc w:val="both"/>
        <w:rPr>
          <w:rFonts w:ascii="Arial" w:hAnsi="Arial" w:cs="Arial"/>
          <w:sz w:val="22"/>
          <w:szCs w:val="22"/>
        </w:rPr>
      </w:pPr>
      <w:proofErr w:type="gramStart"/>
      <w:r w:rsidRPr="00981A2F">
        <w:rPr>
          <w:rFonts w:ascii="Arial" w:hAnsi="Arial" w:cs="Arial"/>
          <w:sz w:val="22"/>
          <w:szCs w:val="22"/>
        </w:rPr>
        <w:t>where</w:t>
      </w:r>
      <w:proofErr w:type="gramEnd"/>
      <w:r w:rsidRPr="00981A2F">
        <w:rPr>
          <w:rFonts w:ascii="Arial" w:hAnsi="Arial" w:cs="Arial"/>
          <w:sz w:val="22"/>
          <w:szCs w:val="22"/>
        </w:rPr>
        <w:t>:</w:t>
      </w:r>
    </w:p>
    <w:p w:rsidR="00494F8B" w:rsidRPr="00981A2F" w:rsidRDefault="00A05B18" w:rsidP="00C02351">
      <w:pPr>
        <w:jc w:val="both"/>
        <w:rPr>
          <w:rFonts w:ascii="Arial" w:hAnsi="Arial" w:cs="Arial"/>
          <w:sz w:val="22"/>
          <w:szCs w:val="22"/>
        </w:rPr>
      </w:pPr>
      <w:proofErr w:type="gramStart"/>
      <w:r w:rsidRPr="00981A2F">
        <w:rPr>
          <w:rFonts w:ascii="Arial" w:hAnsi="Arial" w:cs="Arial"/>
          <w:i/>
          <w:sz w:val="22"/>
          <w:szCs w:val="22"/>
        </w:rPr>
        <w:t>P</w:t>
      </w:r>
      <w:r w:rsidRPr="00981A2F">
        <w:rPr>
          <w:rFonts w:ascii="Arial" w:hAnsi="Arial" w:cs="Arial"/>
          <w:sz w:val="22"/>
          <w:szCs w:val="22"/>
        </w:rPr>
        <w:t>(</w:t>
      </w:r>
      <w:proofErr w:type="gramEnd"/>
      <w:r w:rsidRPr="00981A2F">
        <w:rPr>
          <w:rFonts w:ascii="Arial" w:hAnsi="Arial" w:cs="Arial"/>
          <w:i/>
          <w:sz w:val="22"/>
          <w:szCs w:val="22"/>
        </w:rPr>
        <w:t>f</w:t>
      </w:r>
      <w:r w:rsidRPr="00981A2F">
        <w:rPr>
          <w:rFonts w:ascii="Arial" w:hAnsi="Arial" w:cs="Arial"/>
          <w:sz w:val="22"/>
          <w:szCs w:val="22"/>
        </w:rPr>
        <w:t>) – power density of harmful interference;</w:t>
      </w:r>
    </w:p>
    <w:p w:rsidR="00494F8B" w:rsidRPr="00981A2F" w:rsidRDefault="00A05B18" w:rsidP="00C02351">
      <w:pPr>
        <w:jc w:val="both"/>
        <w:rPr>
          <w:rFonts w:ascii="Arial" w:hAnsi="Arial" w:cs="Arial"/>
          <w:sz w:val="22"/>
          <w:szCs w:val="22"/>
        </w:rPr>
      </w:pPr>
      <w:proofErr w:type="gramStart"/>
      <w:r w:rsidRPr="00981A2F">
        <w:rPr>
          <w:rFonts w:ascii="Arial" w:hAnsi="Arial" w:cs="Arial"/>
          <w:i/>
          <w:sz w:val="22"/>
          <w:szCs w:val="22"/>
        </w:rPr>
        <w:t>H</w:t>
      </w:r>
      <w:r w:rsidRPr="00981A2F">
        <w:rPr>
          <w:rFonts w:ascii="Arial" w:hAnsi="Arial" w:cs="Arial"/>
          <w:sz w:val="22"/>
          <w:szCs w:val="22"/>
        </w:rPr>
        <w:t>(</w:t>
      </w:r>
      <w:proofErr w:type="gramEnd"/>
      <w:r w:rsidRPr="00981A2F">
        <w:rPr>
          <w:rFonts w:ascii="Arial" w:hAnsi="Arial" w:cs="Arial"/>
          <w:i/>
          <w:sz w:val="22"/>
          <w:szCs w:val="22"/>
        </w:rPr>
        <w:t>f</w:t>
      </w:r>
      <w:r w:rsidRPr="00981A2F">
        <w:rPr>
          <w:rFonts w:ascii="Arial" w:hAnsi="Arial" w:cs="Arial"/>
          <w:sz w:val="22"/>
          <w:szCs w:val="22"/>
        </w:rPr>
        <w:t>) – frequency selectivity of receiver;</w:t>
      </w:r>
    </w:p>
    <w:p w:rsidR="00494F8B" w:rsidRPr="00981A2F" w:rsidRDefault="00A05B18" w:rsidP="00C02351">
      <w:pPr>
        <w:jc w:val="both"/>
        <w:rPr>
          <w:rFonts w:ascii="Arial" w:hAnsi="Arial" w:cs="Arial"/>
          <w:sz w:val="22"/>
          <w:szCs w:val="22"/>
        </w:rPr>
      </w:pPr>
      <w:r w:rsidRPr="00981A2F">
        <w:rPr>
          <w:rFonts w:ascii="Arial" w:hAnsi="Arial" w:cs="Arial"/>
          <w:i/>
          <w:sz w:val="22"/>
          <w:szCs w:val="22"/>
        </w:rPr>
        <w:t>B</w:t>
      </w:r>
      <w:proofErr w:type="spellStart"/>
      <w:r w:rsidRPr="00981A2F">
        <w:rPr>
          <w:rFonts w:ascii="Arial" w:eastAsia="Calibri" w:hAnsi="Arial" w:cs="Arial"/>
          <w:i/>
          <w:position w:val="-4"/>
          <w:sz w:val="22"/>
          <w:szCs w:val="22"/>
        </w:rPr>
        <w:t>Tx</w:t>
      </w:r>
      <w:proofErr w:type="spellEnd"/>
      <w:r w:rsidRPr="00981A2F">
        <w:rPr>
          <w:rFonts w:ascii="Arial" w:hAnsi="Arial" w:cs="Arial"/>
          <w:i/>
          <w:sz w:val="22"/>
          <w:szCs w:val="22"/>
        </w:rPr>
        <w:t xml:space="preserve"> –</w:t>
      </w:r>
      <w:r w:rsidRPr="00981A2F">
        <w:rPr>
          <w:rFonts w:ascii="Arial" w:hAnsi="Arial" w:cs="Arial"/>
          <w:sz w:val="22"/>
          <w:szCs w:val="22"/>
        </w:rPr>
        <w:t xml:space="preserve"> necessary radiation bandwidth of interfering transmitter;</w:t>
      </w:r>
    </w:p>
    <w:p w:rsidR="00494F8B" w:rsidRPr="00981A2F" w:rsidRDefault="00A05B18" w:rsidP="00C02351">
      <w:pPr>
        <w:jc w:val="both"/>
        <w:rPr>
          <w:rFonts w:ascii="Arial" w:hAnsi="Arial" w:cs="Arial"/>
          <w:sz w:val="22"/>
          <w:szCs w:val="22"/>
        </w:rPr>
      </w:pPr>
      <w:proofErr w:type="gramStart"/>
      <w:r w:rsidRPr="00981A2F">
        <w:rPr>
          <w:rFonts w:ascii="Arial" w:hAnsi="Arial" w:cs="Arial"/>
          <w:i/>
          <w:sz w:val="22"/>
          <w:szCs w:val="22"/>
        </w:rPr>
        <w:t>B</w:t>
      </w:r>
      <w:r w:rsidRPr="00981A2F">
        <w:rPr>
          <w:rFonts w:ascii="Arial" w:eastAsia="Calibri" w:hAnsi="Arial" w:cs="Arial"/>
          <w:i/>
          <w:position w:val="-4"/>
          <w:sz w:val="22"/>
          <w:szCs w:val="22"/>
        </w:rPr>
        <w:t>Rx</w:t>
      </w:r>
      <w:r w:rsidRPr="00981A2F">
        <w:rPr>
          <w:rFonts w:ascii="Arial" w:hAnsi="Arial" w:cs="Arial"/>
          <w:i/>
          <w:sz w:val="22"/>
          <w:szCs w:val="22"/>
        </w:rPr>
        <w:t xml:space="preserve"> – </w:t>
      </w:r>
      <w:r w:rsidRPr="00981A2F">
        <w:rPr>
          <w:rFonts w:ascii="Arial" w:hAnsi="Arial" w:cs="Arial"/>
          <w:sz w:val="22"/>
          <w:szCs w:val="22"/>
        </w:rPr>
        <w:t>necessary receiver bandwidth (3dB).</w:t>
      </w:r>
      <w:proofErr w:type="gramEnd"/>
    </w:p>
    <w:p w:rsidR="00494F8B" w:rsidRPr="00981A2F" w:rsidRDefault="00A05B18" w:rsidP="00C02351">
      <w:pPr>
        <w:spacing w:before="240"/>
        <w:jc w:val="both"/>
        <w:rPr>
          <w:rFonts w:ascii="Arial" w:hAnsi="Arial" w:cs="Arial"/>
          <w:sz w:val="22"/>
          <w:szCs w:val="22"/>
        </w:rPr>
      </w:pPr>
      <w:r w:rsidRPr="00981A2F">
        <w:rPr>
          <w:rFonts w:ascii="Arial" w:hAnsi="Arial" w:cs="Arial"/>
          <w:sz w:val="22"/>
          <w:szCs w:val="22"/>
        </w:rPr>
        <w:t xml:space="preserve">A concept of “reference bandwidth”, </w:t>
      </w:r>
      <w:r w:rsidRPr="00981A2F">
        <w:rPr>
          <w:rFonts w:ascii="Arial" w:hAnsi="Arial" w:cs="Arial"/>
          <w:i/>
          <w:sz w:val="22"/>
          <w:szCs w:val="22"/>
        </w:rPr>
        <w:t>B</w:t>
      </w:r>
      <w:r w:rsidRPr="00981A2F">
        <w:rPr>
          <w:rFonts w:ascii="Arial" w:eastAsia="Calibri" w:hAnsi="Arial" w:cs="Arial"/>
          <w:i/>
          <w:position w:val="-4"/>
          <w:sz w:val="22"/>
          <w:szCs w:val="22"/>
        </w:rPr>
        <w:t>ref,</w:t>
      </w:r>
      <w:r w:rsidRPr="00981A2F">
        <w:rPr>
          <w:rFonts w:ascii="Arial" w:hAnsi="Arial" w:cs="Arial"/>
          <w:i/>
          <w:sz w:val="22"/>
          <w:szCs w:val="22"/>
        </w:rPr>
        <w:t xml:space="preserve"> </w:t>
      </w:r>
      <w:r w:rsidRPr="00981A2F">
        <w:rPr>
          <w:rFonts w:ascii="Arial" w:hAnsi="Arial" w:cs="Arial"/>
          <w:sz w:val="22"/>
          <w:szCs w:val="22"/>
        </w:rPr>
        <w:t xml:space="preserve">is introduced to simplify the calculations. </w:t>
      </w:r>
      <w:r w:rsidRPr="00981A2F">
        <w:rPr>
          <w:rFonts w:ascii="Arial" w:hAnsi="Arial" w:cs="Arial"/>
          <w:i/>
          <w:sz w:val="22"/>
          <w:szCs w:val="22"/>
        </w:rPr>
        <w:t>B</w:t>
      </w:r>
      <w:r w:rsidRPr="00981A2F">
        <w:rPr>
          <w:rFonts w:ascii="Arial" w:eastAsia="Calibri" w:hAnsi="Arial" w:cs="Arial"/>
          <w:i/>
          <w:position w:val="-4"/>
          <w:sz w:val="22"/>
          <w:szCs w:val="22"/>
        </w:rPr>
        <w:t>ref</w:t>
      </w:r>
      <w:r w:rsidRPr="00981A2F">
        <w:rPr>
          <w:rFonts w:ascii="Arial" w:hAnsi="Arial" w:cs="Arial"/>
          <w:sz w:val="22"/>
          <w:szCs w:val="22"/>
        </w:rPr>
        <w:t xml:space="preserve"> is to be selected as follows:</w:t>
      </w:r>
    </w:p>
    <w:p w:rsidR="00494F8B" w:rsidRPr="00981A2F" w:rsidRDefault="00A05B18" w:rsidP="00C02351">
      <w:pPr>
        <w:pStyle w:val="Equation"/>
        <w:jc w:val="both"/>
        <w:rPr>
          <w:rFonts w:ascii="Arial" w:hAnsi="Arial" w:cs="Arial"/>
          <w:sz w:val="22"/>
          <w:szCs w:val="22"/>
        </w:rPr>
      </w:pPr>
      <w:proofErr w:type="gramStart"/>
      <w:r w:rsidRPr="00981A2F">
        <w:rPr>
          <w:rFonts w:ascii="Arial" w:hAnsi="Arial" w:cs="Arial"/>
          <w:sz w:val="22"/>
          <w:szCs w:val="22"/>
        </w:rPr>
        <w:t>B</w:t>
      </w:r>
      <w:r w:rsidRPr="00981A2F">
        <w:rPr>
          <w:rFonts w:ascii="Arial" w:eastAsia="Calibri" w:hAnsi="Arial" w:cs="Arial"/>
          <w:position w:val="-4"/>
          <w:sz w:val="22"/>
          <w:szCs w:val="22"/>
        </w:rPr>
        <w:t>ref</w:t>
      </w:r>
      <w:r w:rsidRPr="00981A2F">
        <w:rPr>
          <w:rFonts w:ascii="Arial" w:hAnsi="Arial" w:cs="Arial"/>
          <w:sz w:val="22"/>
          <w:szCs w:val="22"/>
        </w:rPr>
        <w:t xml:space="preserve">  ≤</w:t>
      </w:r>
      <w:proofErr w:type="gramEnd"/>
      <w:r w:rsidRPr="00981A2F">
        <w:rPr>
          <w:rFonts w:ascii="Arial" w:hAnsi="Arial" w:cs="Arial"/>
          <w:sz w:val="22"/>
          <w:szCs w:val="22"/>
        </w:rPr>
        <w:t xml:space="preserve"> min(B</w:t>
      </w:r>
      <w:proofErr w:type="spellStart"/>
      <w:r w:rsidRPr="00981A2F">
        <w:rPr>
          <w:rFonts w:ascii="Arial" w:eastAsia="Calibri" w:hAnsi="Arial" w:cs="Arial"/>
          <w:position w:val="-4"/>
          <w:sz w:val="22"/>
          <w:szCs w:val="22"/>
        </w:rPr>
        <w:t>Tx</w:t>
      </w:r>
      <w:proofErr w:type="spellEnd"/>
      <w:r w:rsidRPr="00981A2F">
        <w:rPr>
          <w:rFonts w:ascii="Arial" w:hAnsi="Arial" w:cs="Arial"/>
          <w:sz w:val="22"/>
          <w:szCs w:val="22"/>
        </w:rPr>
        <w:t>, B</w:t>
      </w:r>
      <w:r w:rsidRPr="00981A2F">
        <w:rPr>
          <w:rFonts w:ascii="Arial" w:eastAsia="Calibri" w:hAnsi="Arial" w:cs="Arial"/>
          <w:position w:val="-4"/>
          <w:sz w:val="22"/>
          <w:szCs w:val="22"/>
        </w:rPr>
        <w:t>Rx</w:t>
      </w:r>
      <w:r w:rsidRPr="00981A2F">
        <w:rPr>
          <w:rFonts w:ascii="Arial" w:hAnsi="Arial" w:cs="Arial"/>
          <w:sz w:val="22"/>
          <w:szCs w:val="22"/>
        </w:rPr>
        <w:t>),</w:t>
      </w:r>
      <w:r w:rsidRPr="00981A2F">
        <w:rPr>
          <w:rFonts w:ascii="Arial" w:hAnsi="Arial" w:cs="Arial"/>
          <w:sz w:val="22"/>
          <w:szCs w:val="22"/>
        </w:rPr>
        <w:tab/>
        <w:t>(7)</w:t>
      </w:r>
    </w:p>
    <w:p w:rsidR="00494F8B" w:rsidRPr="00981A2F" w:rsidRDefault="00A05B18" w:rsidP="00C02351">
      <w:pPr>
        <w:spacing w:before="240"/>
        <w:jc w:val="both"/>
        <w:rPr>
          <w:rFonts w:ascii="Arial" w:hAnsi="Arial" w:cs="Arial"/>
          <w:sz w:val="22"/>
          <w:szCs w:val="22"/>
        </w:rPr>
      </w:pPr>
      <w:r w:rsidRPr="00981A2F">
        <w:rPr>
          <w:rFonts w:ascii="Arial" w:hAnsi="Arial" w:cs="Arial"/>
          <w:sz w:val="22"/>
          <w:szCs w:val="22"/>
        </w:rPr>
        <w:t xml:space="preserve"> </w:t>
      </w:r>
      <w:proofErr w:type="spellStart"/>
      <w:r w:rsidRPr="00981A2F">
        <w:rPr>
          <w:rFonts w:ascii="Arial" w:hAnsi="Arial" w:cs="Arial"/>
          <w:sz w:val="22"/>
          <w:szCs w:val="22"/>
        </w:rPr>
        <w:t>Bref</w:t>
      </w:r>
      <w:proofErr w:type="spellEnd"/>
      <w:r w:rsidRPr="00981A2F">
        <w:rPr>
          <w:rFonts w:ascii="Arial" w:hAnsi="Arial" w:cs="Arial"/>
          <w:sz w:val="22"/>
          <w:szCs w:val="22"/>
        </w:rPr>
        <w:t xml:space="preserve"> is to be selected according to the possible parameters of radio relay stations, and may be equal </w:t>
      </w:r>
      <w:proofErr w:type="gramStart"/>
      <w:r w:rsidRPr="00981A2F">
        <w:rPr>
          <w:rFonts w:ascii="Arial" w:hAnsi="Arial" w:cs="Arial"/>
          <w:sz w:val="22"/>
          <w:szCs w:val="22"/>
        </w:rPr>
        <w:t>to  1</w:t>
      </w:r>
      <w:proofErr w:type="gramEnd"/>
      <w:r w:rsidRPr="00981A2F">
        <w:rPr>
          <w:rFonts w:ascii="Arial" w:hAnsi="Arial" w:cs="Arial"/>
          <w:sz w:val="22"/>
          <w:szCs w:val="22"/>
        </w:rPr>
        <w:t xml:space="preserve"> Hz or 4 kHz or 1 </w:t>
      </w:r>
      <w:proofErr w:type="spellStart"/>
      <w:r w:rsidRPr="00981A2F">
        <w:rPr>
          <w:rFonts w:ascii="Arial" w:hAnsi="Arial" w:cs="Arial"/>
          <w:sz w:val="22"/>
          <w:szCs w:val="22"/>
        </w:rPr>
        <w:t>MHz.</w:t>
      </w:r>
      <w:proofErr w:type="spellEnd"/>
    </w:p>
    <w:p w:rsidR="00494F8B" w:rsidRPr="00981A2F" w:rsidRDefault="00A05B18" w:rsidP="00C02351">
      <w:pPr>
        <w:jc w:val="both"/>
        <w:rPr>
          <w:rFonts w:ascii="Arial" w:hAnsi="Arial" w:cs="Arial"/>
          <w:sz w:val="22"/>
          <w:szCs w:val="22"/>
        </w:rPr>
      </w:pPr>
      <w:r w:rsidRPr="00981A2F">
        <w:rPr>
          <w:rFonts w:ascii="Arial" w:hAnsi="Arial" w:cs="Arial"/>
          <w:sz w:val="22"/>
          <w:szCs w:val="22"/>
        </w:rPr>
        <w:t>To determine the level of harmful interference at the receiver input, it is necessary to calculate propagation loss</w:t>
      </w:r>
      <m:oMath>
        <m:r>
          <m:rPr>
            <m:sty m:val="p"/>
          </m:rPr>
          <w:rPr>
            <w:rFonts w:ascii="Cambria Math" w:hAnsi="Arial" w:cs="Arial"/>
            <w:sz w:val="22"/>
            <w:szCs w:val="22"/>
          </w:rPr>
          <m:t>,  L</m:t>
        </m:r>
        <m:d>
          <m:dPr>
            <m:ctrlPr>
              <w:rPr>
                <w:rFonts w:ascii="Cambria Math" w:hAnsi="Arial" w:cs="Arial"/>
                <w:sz w:val="22"/>
                <w:szCs w:val="22"/>
              </w:rPr>
            </m:ctrlPr>
          </m:dPr>
          <m:e>
            <m:r>
              <m:rPr>
                <m:sty m:val="p"/>
              </m:rPr>
              <w:rPr>
                <w:rFonts w:ascii="Cambria Math" w:hAnsi="Arial" w:cs="Arial"/>
                <w:sz w:val="22"/>
                <w:szCs w:val="22"/>
              </w:rPr>
              <m:t>d, f, 20%, hTx, hRx</m:t>
            </m:r>
          </m:e>
        </m:d>
        <m:r>
          <m:rPr>
            <m:sty m:val="p"/>
          </m:rPr>
          <w:rPr>
            <w:rFonts w:ascii="Cambria Math" w:hAnsi="Arial" w:cs="Arial"/>
            <w:sz w:val="22"/>
            <w:szCs w:val="22"/>
          </w:rPr>
          <m:t xml:space="preserve"> </m:t>
        </m:r>
      </m:oMath>
      <w:r w:rsidRPr="00981A2F">
        <w:rPr>
          <w:rFonts w:ascii="Arial" w:hAnsi="Arial" w:cs="Arial"/>
          <w:sz w:val="22"/>
          <w:szCs w:val="22"/>
        </w:rPr>
        <w:t xml:space="preserve"> for known initial propagation data considering path profile and morphological data of radio-climatic zones within geographical areas under the method given in Recommendation ITU-R P.452-14.</w:t>
      </w:r>
    </w:p>
    <w:p w:rsidR="00494F8B" w:rsidRPr="00981A2F" w:rsidRDefault="00A05B18" w:rsidP="00C02351">
      <w:pPr>
        <w:jc w:val="both"/>
        <w:rPr>
          <w:rFonts w:ascii="Arial" w:hAnsi="Arial" w:cs="Arial"/>
          <w:sz w:val="22"/>
          <w:szCs w:val="22"/>
        </w:rPr>
      </w:pPr>
      <w:r w:rsidRPr="00981A2F">
        <w:rPr>
          <w:rFonts w:ascii="Arial" w:hAnsi="Arial" w:cs="Arial"/>
          <w:sz w:val="22"/>
          <w:szCs w:val="22"/>
        </w:rPr>
        <w:t xml:space="preserve"> For a correct application of this method and calculation of </w:t>
      </w:r>
      <m:oMath>
        <m:r>
          <m:rPr>
            <m:sty m:val="p"/>
          </m:rPr>
          <w:rPr>
            <w:rFonts w:ascii="Cambria Math" w:hAnsi="Arial" w:cs="Arial"/>
            <w:sz w:val="22"/>
            <w:szCs w:val="22"/>
          </w:rPr>
          <m:t xml:space="preserve"> L</m:t>
        </m:r>
        <m:d>
          <m:dPr>
            <m:ctrlPr>
              <w:rPr>
                <w:rFonts w:ascii="Cambria Math" w:hAnsi="Arial" w:cs="Arial"/>
                <w:sz w:val="22"/>
                <w:szCs w:val="22"/>
              </w:rPr>
            </m:ctrlPr>
          </m:dPr>
          <m:e>
            <m:r>
              <m:rPr>
                <m:sty m:val="p"/>
              </m:rPr>
              <w:rPr>
                <w:rFonts w:ascii="Cambria Math" w:hAnsi="Arial" w:cs="Arial"/>
                <w:sz w:val="22"/>
                <w:szCs w:val="22"/>
              </w:rPr>
              <m:t>d, f, 20%, hTx, hRx</m:t>
            </m:r>
          </m:e>
        </m:d>
      </m:oMath>
      <w:r w:rsidRPr="00981A2F">
        <w:rPr>
          <w:rFonts w:ascii="Arial" w:hAnsi="Arial" w:cs="Arial"/>
          <w:sz w:val="22"/>
          <w:szCs w:val="22"/>
        </w:rPr>
        <w:t>, digitized maps containing data on surface profile (topographical data) and codes of radio-climatic zones within geographical areas (morphological data) will be required. .</w:t>
      </w:r>
    </w:p>
    <w:p w:rsidR="00494F8B" w:rsidRPr="00981A2F" w:rsidRDefault="00A05B18" w:rsidP="004C50D0">
      <w:pPr>
        <w:pStyle w:val="Cmsor2"/>
        <w:numPr>
          <w:ilvl w:val="0"/>
          <w:numId w:val="6"/>
        </w:numPr>
        <w:jc w:val="both"/>
        <w:rPr>
          <w:rFonts w:ascii="Arial" w:hAnsi="Arial" w:cs="Arial"/>
          <w:sz w:val="22"/>
          <w:szCs w:val="22"/>
        </w:rPr>
      </w:pPr>
      <w:r w:rsidRPr="00981A2F">
        <w:rPr>
          <w:rFonts w:ascii="Arial" w:hAnsi="Arial" w:cs="Arial"/>
          <w:sz w:val="22"/>
          <w:szCs w:val="22"/>
        </w:rPr>
        <w:t>General method 2: Application of permissible power levels</w:t>
      </w:r>
    </w:p>
    <w:p w:rsidR="00494F8B" w:rsidRPr="00981A2F" w:rsidRDefault="00A05B18" w:rsidP="00C02351">
      <w:pPr>
        <w:jc w:val="both"/>
        <w:rPr>
          <w:rFonts w:ascii="Arial" w:hAnsi="Arial" w:cs="Arial"/>
          <w:sz w:val="22"/>
          <w:szCs w:val="22"/>
        </w:rPr>
      </w:pPr>
      <w:proofErr w:type="gramStart"/>
      <w:r w:rsidRPr="00981A2F">
        <w:rPr>
          <w:rFonts w:ascii="Arial" w:hAnsi="Arial" w:cs="Arial"/>
          <w:sz w:val="22"/>
          <w:szCs w:val="22"/>
        </w:rPr>
        <w:t>In  many</w:t>
      </w:r>
      <w:proofErr w:type="gramEnd"/>
      <w:r w:rsidRPr="00981A2F">
        <w:rPr>
          <w:rFonts w:ascii="Arial" w:hAnsi="Arial" w:cs="Arial"/>
          <w:sz w:val="22"/>
          <w:szCs w:val="22"/>
        </w:rPr>
        <w:t xml:space="preserve"> cases the complete information on FS station parameters of </w:t>
      </w:r>
      <w:proofErr w:type="spellStart"/>
      <w:r w:rsidRPr="00981A2F">
        <w:rPr>
          <w:rFonts w:ascii="Arial" w:hAnsi="Arial" w:cs="Arial"/>
          <w:sz w:val="22"/>
          <w:szCs w:val="22"/>
        </w:rPr>
        <w:t>neighbor</w:t>
      </w:r>
      <w:proofErr w:type="spellEnd"/>
      <w:r w:rsidRPr="00981A2F">
        <w:rPr>
          <w:rFonts w:ascii="Arial" w:hAnsi="Arial" w:cs="Arial"/>
          <w:sz w:val="22"/>
          <w:szCs w:val="22"/>
        </w:rPr>
        <w:t xml:space="preserve"> administrations is not available and calculation of harmful </w:t>
      </w:r>
      <w:r w:rsidRPr="00981A2F">
        <w:rPr>
          <w:rFonts w:ascii="Arial" w:eastAsia="Calibri" w:hAnsi="Arial" w:cs="Arial"/>
          <w:sz w:val="22"/>
          <w:szCs w:val="22"/>
        </w:rPr>
        <w:t xml:space="preserve">interference </w:t>
      </w:r>
      <w:r w:rsidRPr="00981A2F">
        <w:rPr>
          <w:rFonts w:ascii="Arial" w:hAnsi="Arial" w:cs="Arial"/>
          <w:sz w:val="22"/>
          <w:szCs w:val="22"/>
        </w:rPr>
        <w:t xml:space="preserve">during coordination of planned FS station is not possible in an exact manner. Therefor some assumptions on possible FS station parameters </w:t>
      </w:r>
      <w:proofErr w:type="gramStart"/>
      <w:r w:rsidRPr="00981A2F">
        <w:rPr>
          <w:rFonts w:ascii="Arial" w:hAnsi="Arial" w:cs="Arial"/>
          <w:sz w:val="22"/>
          <w:szCs w:val="22"/>
        </w:rPr>
        <w:t xml:space="preserve">of  </w:t>
      </w:r>
      <w:proofErr w:type="spellStart"/>
      <w:r w:rsidRPr="00981A2F">
        <w:rPr>
          <w:rFonts w:ascii="Arial" w:hAnsi="Arial" w:cs="Arial"/>
          <w:sz w:val="22"/>
          <w:szCs w:val="22"/>
        </w:rPr>
        <w:t>neighbor</w:t>
      </w:r>
      <w:proofErr w:type="spellEnd"/>
      <w:proofErr w:type="gramEnd"/>
      <w:r w:rsidRPr="00981A2F">
        <w:rPr>
          <w:rFonts w:ascii="Arial" w:hAnsi="Arial" w:cs="Arial"/>
          <w:sz w:val="22"/>
          <w:szCs w:val="22"/>
        </w:rPr>
        <w:t xml:space="preserve"> administrations are required, in order to determine the coordination trigger.</w:t>
      </w:r>
    </w:p>
    <w:p w:rsidR="00494F8B" w:rsidRPr="00981A2F" w:rsidRDefault="00A05B18" w:rsidP="00C02351">
      <w:pPr>
        <w:jc w:val="both"/>
        <w:rPr>
          <w:rFonts w:ascii="Arial" w:hAnsi="Arial" w:cs="Arial"/>
          <w:sz w:val="22"/>
          <w:szCs w:val="22"/>
        </w:rPr>
      </w:pPr>
      <w:r w:rsidRPr="00981A2F">
        <w:rPr>
          <w:rFonts w:ascii="Arial" w:hAnsi="Arial" w:cs="Arial"/>
          <w:sz w:val="22"/>
          <w:szCs w:val="22"/>
        </w:rPr>
        <w:t xml:space="preserve">This is done </w:t>
      </w:r>
      <w:proofErr w:type="gramStart"/>
      <w:r w:rsidRPr="00981A2F">
        <w:rPr>
          <w:rFonts w:ascii="Arial" w:hAnsi="Arial" w:cs="Arial"/>
          <w:sz w:val="22"/>
          <w:szCs w:val="22"/>
        </w:rPr>
        <w:t>by  replacing</w:t>
      </w:r>
      <w:proofErr w:type="gramEnd"/>
      <w:r w:rsidRPr="00981A2F">
        <w:rPr>
          <w:rFonts w:ascii="Arial" w:hAnsi="Arial" w:cs="Arial"/>
          <w:sz w:val="22"/>
          <w:szCs w:val="22"/>
        </w:rPr>
        <w:t xml:space="preserve"> parameters of unknown FS stations in equations (4) and (5) by system parameters of FS stations. Then  it is possible to pass on to the determination of harmful </w:t>
      </w:r>
      <w:r w:rsidRPr="00981A2F">
        <w:rPr>
          <w:rFonts w:ascii="Arial" w:eastAsia="Calibri" w:hAnsi="Arial" w:cs="Arial"/>
          <w:sz w:val="22"/>
          <w:szCs w:val="22"/>
        </w:rPr>
        <w:t xml:space="preserve">interference </w:t>
      </w:r>
      <w:r w:rsidRPr="00981A2F">
        <w:rPr>
          <w:rFonts w:ascii="Arial" w:hAnsi="Arial" w:cs="Arial"/>
          <w:sz w:val="22"/>
          <w:szCs w:val="22"/>
        </w:rPr>
        <w:t xml:space="preserve">on border and  territory of the affected </w:t>
      </w:r>
      <w:proofErr w:type="spellStart"/>
      <w:r w:rsidRPr="00981A2F">
        <w:rPr>
          <w:rFonts w:ascii="Arial" w:hAnsi="Arial" w:cs="Arial"/>
          <w:sz w:val="22"/>
          <w:szCs w:val="22"/>
        </w:rPr>
        <w:t>neighbor</w:t>
      </w:r>
      <w:proofErr w:type="spellEnd"/>
      <w:r w:rsidRPr="00981A2F">
        <w:rPr>
          <w:rFonts w:ascii="Arial" w:hAnsi="Arial" w:cs="Arial"/>
          <w:sz w:val="22"/>
          <w:szCs w:val="22"/>
        </w:rPr>
        <w:t xml:space="preserve"> administration using parameters of a coordination area around FS stations of the requesting administration with a new or modified frequency assignment.</w:t>
      </w:r>
    </w:p>
    <w:p w:rsidR="00494F8B" w:rsidRPr="00981A2F" w:rsidRDefault="00A05B18" w:rsidP="00C02351">
      <w:pPr>
        <w:jc w:val="both"/>
        <w:rPr>
          <w:rFonts w:ascii="Arial" w:hAnsi="Arial" w:cs="Arial"/>
          <w:sz w:val="22"/>
          <w:szCs w:val="22"/>
        </w:rPr>
      </w:pPr>
      <w:r w:rsidRPr="00981A2F">
        <w:rPr>
          <w:rFonts w:ascii="Arial" w:hAnsi="Arial" w:cs="Arial"/>
          <w:sz w:val="22"/>
          <w:szCs w:val="22"/>
        </w:rPr>
        <w:t>This section describes procedures and system parameters needed for calculation of the coordination area around FS stations.</w:t>
      </w:r>
    </w:p>
    <w:p w:rsidR="0085733A" w:rsidRPr="00981A2F" w:rsidRDefault="00A05B18" w:rsidP="00C02351">
      <w:pPr>
        <w:jc w:val="both"/>
        <w:rPr>
          <w:rFonts w:ascii="Arial" w:hAnsi="Arial" w:cs="Arial"/>
          <w:sz w:val="22"/>
          <w:szCs w:val="22"/>
        </w:rPr>
      </w:pPr>
      <w:r w:rsidRPr="00981A2F">
        <w:rPr>
          <w:rFonts w:ascii="Arial" w:hAnsi="Arial" w:cs="Arial"/>
          <w:sz w:val="22"/>
          <w:szCs w:val="22"/>
        </w:rPr>
        <w:t xml:space="preserve">The coordination area around FS stations for the determination of a coordination trigger: </w:t>
      </w:r>
    </w:p>
    <w:p w:rsidR="00494F8B" w:rsidRPr="00981A2F" w:rsidRDefault="00A05B18" w:rsidP="00C02351">
      <w:pPr>
        <w:jc w:val="both"/>
        <w:rPr>
          <w:rFonts w:ascii="Arial" w:hAnsi="Arial" w:cs="Arial"/>
          <w:sz w:val="22"/>
          <w:szCs w:val="22"/>
        </w:rPr>
      </w:pPr>
      <w:r w:rsidRPr="00981A2F">
        <w:rPr>
          <w:rFonts w:ascii="Arial" w:hAnsi="Arial" w:cs="Arial"/>
          <w:sz w:val="22"/>
          <w:szCs w:val="22"/>
        </w:rPr>
        <w:t xml:space="preserve">, is the area around transmit/receive </w:t>
      </w:r>
      <w:r w:rsidRPr="00981A2F">
        <w:rPr>
          <w:rFonts w:ascii="Arial" w:hAnsi="Arial" w:cs="Arial"/>
          <w:i/>
          <w:sz w:val="22"/>
          <w:szCs w:val="22"/>
        </w:rPr>
        <w:t>station of fixed service</w:t>
      </w:r>
      <w:r w:rsidRPr="00981A2F">
        <w:rPr>
          <w:rFonts w:ascii="Arial" w:hAnsi="Arial" w:cs="Arial"/>
          <w:sz w:val="22"/>
          <w:szCs w:val="22"/>
        </w:rPr>
        <w:t xml:space="preserve"> </w:t>
      </w:r>
      <w:proofErr w:type="gramStart"/>
      <w:r w:rsidRPr="00981A2F">
        <w:rPr>
          <w:rFonts w:ascii="Arial" w:hAnsi="Arial" w:cs="Arial"/>
          <w:sz w:val="22"/>
          <w:szCs w:val="22"/>
        </w:rPr>
        <w:t>outside  which</w:t>
      </w:r>
      <w:proofErr w:type="gramEnd"/>
      <w:r w:rsidRPr="00981A2F">
        <w:rPr>
          <w:rFonts w:ascii="Arial" w:hAnsi="Arial" w:cs="Arial"/>
          <w:sz w:val="22"/>
          <w:szCs w:val="22"/>
        </w:rPr>
        <w:t xml:space="preserve"> permissible </w:t>
      </w:r>
      <w:r w:rsidRPr="00981A2F">
        <w:rPr>
          <w:rFonts w:ascii="Arial" w:eastAsia="Calibri" w:hAnsi="Arial" w:cs="Arial"/>
          <w:sz w:val="22"/>
          <w:szCs w:val="22"/>
        </w:rPr>
        <w:t xml:space="preserve">interference </w:t>
      </w:r>
      <w:r w:rsidRPr="00981A2F">
        <w:rPr>
          <w:rFonts w:ascii="Arial" w:hAnsi="Arial" w:cs="Arial"/>
          <w:sz w:val="22"/>
          <w:szCs w:val="22"/>
        </w:rPr>
        <w:t xml:space="preserve">is not exceeded and, hence, coordination of frequency assignments is not required. Coordination area is defined on the basis of conservative or known characteristics of coordinated FS station and on the basis of the conservative or known initial data for propagation path and for system parameters of the unknown stations sharing the same frequency band with the FS station. The coordination area is not an exclusion area </w:t>
      </w:r>
      <w:proofErr w:type="gramStart"/>
      <w:r w:rsidRPr="00981A2F">
        <w:rPr>
          <w:rFonts w:ascii="Arial" w:hAnsi="Arial" w:cs="Arial"/>
          <w:sz w:val="22"/>
          <w:szCs w:val="22"/>
        </w:rPr>
        <w:t>in  which</w:t>
      </w:r>
      <w:proofErr w:type="gramEnd"/>
      <w:r w:rsidRPr="00981A2F">
        <w:rPr>
          <w:rFonts w:ascii="Arial" w:hAnsi="Arial" w:cs="Arial"/>
          <w:sz w:val="22"/>
          <w:szCs w:val="22"/>
        </w:rPr>
        <w:t xml:space="preserve"> sharing between FS station and other stations is prohibited, but rather defined  an area, where  detailed analysis for existence has to be undertaken. In most cases more detailed analysis shows that sharing within a coordination area is possible, because the procedure for determination of the coordination area is based on worst </w:t>
      </w:r>
      <w:proofErr w:type="gramStart"/>
      <w:r w:rsidRPr="00981A2F">
        <w:rPr>
          <w:rFonts w:ascii="Arial" w:hAnsi="Arial" w:cs="Arial"/>
          <w:sz w:val="22"/>
          <w:szCs w:val="22"/>
        </w:rPr>
        <w:t>case  assumptions</w:t>
      </w:r>
      <w:proofErr w:type="gramEnd"/>
      <w:r w:rsidRPr="00981A2F">
        <w:rPr>
          <w:rFonts w:ascii="Arial" w:hAnsi="Arial" w:cs="Arial"/>
          <w:sz w:val="22"/>
          <w:szCs w:val="22"/>
        </w:rPr>
        <w:t xml:space="preserve"> of possible </w:t>
      </w:r>
      <w:r w:rsidRPr="00981A2F">
        <w:rPr>
          <w:rFonts w:ascii="Arial" w:eastAsia="Calibri" w:hAnsi="Arial" w:cs="Arial"/>
          <w:sz w:val="22"/>
          <w:szCs w:val="22"/>
        </w:rPr>
        <w:t xml:space="preserve"> interference</w:t>
      </w:r>
      <w:r w:rsidRPr="00981A2F">
        <w:rPr>
          <w:rFonts w:ascii="Arial" w:hAnsi="Arial" w:cs="Arial"/>
          <w:sz w:val="22"/>
          <w:szCs w:val="22"/>
        </w:rPr>
        <w:t>. For the determination of coordination area it is necessary to consider two separate cases:</w:t>
      </w:r>
    </w:p>
    <w:p w:rsidR="00494F8B" w:rsidRPr="00981A2F" w:rsidRDefault="00A05B18" w:rsidP="00527AA8">
      <w:pPr>
        <w:pStyle w:val="enumlev1"/>
        <w:numPr>
          <w:ilvl w:val="0"/>
          <w:numId w:val="5"/>
        </w:numPr>
        <w:jc w:val="both"/>
        <w:rPr>
          <w:rFonts w:ascii="Arial" w:hAnsi="Arial" w:cs="Arial"/>
          <w:sz w:val="22"/>
          <w:szCs w:val="22"/>
        </w:rPr>
      </w:pPr>
      <w:r w:rsidRPr="00981A2F">
        <w:rPr>
          <w:rFonts w:ascii="Arial" w:hAnsi="Arial" w:cs="Arial"/>
          <w:sz w:val="22"/>
          <w:szCs w:val="22"/>
        </w:rPr>
        <w:t xml:space="preserve">FS transmitter stations, which could cause </w:t>
      </w:r>
      <w:r w:rsidRPr="00981A2F">
        <w:rPr>
          <w:rFonts w:ascii="Arial" w:eastAsia="Calibri" w:hAnsi="Arial" w:cs="Arial"/>
          <w:sz w:val="22"/>
          <w:szCs w:val="22"/>
        </w:rPr>
        <w:t>interference</w:t>
      </w:r>
      <w:r w:rsidRPr="00981A2F">
        <w:rPr>
          <w:rFonts w:ascii="Arial" w:hAnsi="Arial" w:cs="Arial"/>
          <w:sz w:val="22"/>
          <w:szCs w:val="22"/>
        </w:rPr>
        <w:t xml:space="preserve"> to FS receiver stations;</w:t>
      </w:r>
    </w:p>
    <w:p w:rsidR="00494F8B" w:rsidRPr="00981A2F" w:rsidRDefault="00A05B18" w:rsidP="00527AA8">
      <w:pPr>
        <w:pStyle w:val="enumlev1"/>
        <w:numPr>
          <w:ilvl w:val="0"/>
          <w:numId w:val="5"/>
        </w:numPr>
        <w:jc w:val="both"/>
        <w:rPr>
          <w:rFonts w:ascii="Arial" w:hAnsi="Arial" w:cs="Arial"/>
          <w:sz w:val="22"/>
          <w:szCs w:val="22"/>
        </w:rPr>
      </w:pPr>
      <w:r w:rsidRPr="00981A2F">
        <w:rPr>
          <w:rFonts w:ascii="Arial" w:hAnsi="Arial" w:cs="Arial"/>
          <w:sz w:val="22"/>
          <w:szCs w:val="22"/>
        </w:rPr>
        <w:t xml:space="preserve">FS receiver stations, which could be </w:t>
      </w:r>
      <w:proofErr w:type="gramStart"/>
      <w:r w:rsidRPr="00981A2F">
        <w:rPr>
          <w:rFonts w:ascii="Arial" w:eastAsia="Calibri" w:hAnsi="Arial" w:cs="Arial"/>
          <w:sz w:val="22"/>
          <w:szCs w:val="22"/>
        </w:rPr>
        <w:t xml:space="preserve">interfered </w:t>
      </w:r>
      <w:r w:rsidRPr="00981A2F">
        <w:rPr>
          <w:rFonts w:ascii="Arial" w:hAnsi="Arial" w:cs="Arial"/>
          <w:sz w:val="22"/>
          <w:szCs w:val="22"/>
        </w:rPr>
        <w:t xml:space="preserve"> by</w:t>
      </w:r>
      <w:proofErr w:type="gramEnd"/>
      <w:r w:rsidRPr="00981A2F">
        <w:rPr>
          <w:rFonts w:ascii="Arial" w:hAnsi="Arial" w:cs="Arial"/>
          <w:sz w:val="22"/>
          <w:szCs w:val="22"/>
        </w:rPr>
        <w:t xml:space="preserve"> transmitter stations of other services.</w:t>
      </w:r>
    </w:p>
    <w:p w:rsidR="003B5E7D" w:rsidRPr="00981A2F" w:rsidRDefault="00A05B18" w:rsidP="00C02351">
      <w:pPr>
        <w:jc w:val="both"/>
        <w:rPr>
          <w:rFonts w:ascii="Arial" w:hAnsi="Arial" w:cs="Arial"/>
          <w:i/>
          <w:sz w:val="22"/>
          <w:szCs w:val="22"/>
        </w:rPr>
      </w:pPr>
      <w:r w:rsidRPr="00981A2F">
        <w:rPr>
          <w:rFonts w:ascii="Arial" w:hAnsi="Arial" w:cs="Arial"/>
          <w:sz w:val="22"/>
          <w:szCs w:val="22"/>
        </w:rPr>
        <w:t xml:space="preserve">Considering that definition of coordination area is based on the concept of permissible harmful </w:t>
      </w:r>
      <w:r w:rsidRPr="00981A2F">
        <w:rPr>
          <w:rFonts w:ascii="Arial" w:eastAsia="Calibri" w:hAnsi="Arial" w:cs="Arial"/>
          <w:sz w:val="22"/>
          <w:szCs w:val="22"/>
        </w:rPr>
        <w:t xml:space="preserve">interference to </w:t>
      </w:r>
      <w:r w:rsidRPr="00981A2F">
        <w:rPr>
          <w:rFonts w:ascii="Arial" w:hAnsi="Arial" w:cs="Arial"/>
          <w:sz w:val="22"/>
          <w:szCs w:val="22"/>
        </w:rPr>
        <w:t xml:space="preserve">radio relay receiver stations in the Fixed Service, propagation loss in order to limit </w:t>
      </w:r>
      <w:r w:rsidRPr="00981A2F">
        <w:rPr>
          <w:rFonts w:ascii="Arial" w:eastAsia="Calibri" w:hAnsi="Arial" w:cs="Arial"/>
          <w:sz w:val="22"/>
          <w:szCs w:val="22"/>
        </w:rPr>
        <w:t xml:space="preserve">interference level </w:t>
      </w:r>
      <w:r w:rsidRPr="00981A2F">
        <w:rPr>
          <w:rFonts w:ascii="Arial" w:hAnsi="Arial" w:cs="Arial"/>
          <w:sz w:val="22"/>
          <w:szCs w:val="22"/>
        </w:rPr>
        <w:t xml:space="preserve">is defined by «minimum required loss» along propagation path, which shall be equal  to </w:t>
      </w:r>
      <w:r w:rsidRPr="00981A2F">
        <w:rPr>
          <w:rFonts w:ascii="Arial" w:hAnsi="Arial" w:cs="Arial"/>
          <w:i/>
          <w:sz w:val="22"/>
          <w:szCs w:val="22"/>
        </w:rPr>
        <w:t>p%=</w:t>
      </w:r>
      <w:r w:rsidRPr="00981A2F">
        <w:rPr>
          <w:rFonts w:ascii="Arial" w:hAnsi="Arial" w:cs="Arial"/>
          <w:sz w:val="22"/>
          <w:szCs w:val="22"/>
        </w:rPr>
        <w:t xml:space="preserve">20% of time. </w:t>
      </w:r>
    </w:p>
    <w:p w:rsidR="00494F8B" w:rsidRPr="00981A2F" w:rsidRDefault="00A05B18" w:rsidP="00C02351">
      <w:pPr>
        <w:jc w:val="both"/>
        <w:rPr>
          <w:rFonts w:ascii="Arial" w:hAnsi="Arial" w:cs="Arial"/>
          <w:sz w:val="22"/>
          <w:szCs w:val="22"/>
        </w:rPr>
      </w:pPr>
      <w:r w:rsidRPr="00981A2F">
        <w:rPr>
          <w:rFonts w:ascii="Arial" w:hAnsi="Arial" w:cs="Arial"/>
          <w:i/>
          <w:sz w:val="22"/>
          <w:szCs w:val="22"/>
        </w:rPr>
        <w:t>Coordination distance,</w:t>
      </w:r>
      <w:r w:rsidRPr="00981A2F">
        <w:rPr>
          <w:rFonts w:ascii="Arial" w:hAnsi="Arial" w:cs="Arial"/>
          <w:sz w:val="22"/>
          <w:szCs w:val="22"/>
        </w:rPr>
        <w:t xml:space="preserve"> </w:t>
      </w:r>
      <w:r w:rsidRPr="00981A2F">
        <w:rPr>
          <w:rFonts w:ascii="Arial" w:hAnsi="Arial" w:cs="Arial"/>
          <w:i/>
          <w:sz w:val="22"/>
          <w:szCs w:val="22"/>
        </w:rPr>
        <w:t>d</w:t>
      </w:r>
      <w:proofErr w:type="spellStart"/>
      <w:r w:rsidRPr="00981A2F">
        <w:rPr>
          <w:rFonts w:ascii="Arial" w:hAnsi="Arial" w:cs="Arial"/>
          <w:i/>
          <w:position w:val="-4"/>
          <w:sz w:val="22"/>
          <w:szCs w:val="22"/>
        </w:rPr>
        <w:t>coord</w:t>
      </w:r>
      <w:proofErr w:type="spellEnd"/>
      <w:r w:rsidRPr="00981A2F">
        <w:rPr>
          <w:rFonts w:ascii="Arial" w:hAnsi="Arial" w:cs="Arial"/>
          <w:sz w:val="22"/>
          <w:szCs w:val="22"/>
        </w:rPr>
        <w:t xml:space="preserve">, taking into account equations (1), (2), </w:t>
      </w:r>
      <w:proofErr w:type="gramStart"/>
      <w:r w:rsidRPr="00981A2F">
        <w:rPr>
          <w:rFonts w:ascii="Arial" w:hAnsi="Arial" w:cs="Arial"/>
          <w:sz w:val="22"/>
          <w:szCs w:val="22"/>
        </w:rPr>
        <w:t>(</w:t>
      </w:r>
      <w:proofErr w:type="gramEnd"/>
      <w:r w:rsidRPr="00981A2F">
        <w:rPr>
          <w:rFonts w:ascii="Arial" w:hAnsi="Arial" w:cs="Arial"/>
          <w:sz w:val="22"/>
          <w:szCs w:val="22"/>
        </w:rPr>
        <w:t>4) and (7), may be derived from the following equation:</w:t>
      </w:r>
    </w:p>
    <w:p w:rsidR="00494F8B" w:rsidRPr="00981A2F" w:rsidRDefault="00A05B18" w:rsidP="00C02351">
      <w:pPr>
        <w:pStyle w:val="Equation"/>
        <w:jc w:val="both"/>
        <w:rPr>
          <w:rFonts w:ascii="Arial" w:eastAsiaTheme="minorHAnsi" w:hAnsi="Arial" w:cs="Arial"/>
          <w:sz w:val="22"/>
          <w:szCs w:val="22"/>
        </w:rPr>
      </w:pPr>
      <m:oMath>
        <m:r>
          <w:rPr>
            <w:rFonts w:ascii="Cambria Math" w:eastAsiaTheme="minorHAnsi" w:hAnsi="Cambria Math" w:cs="Arial"/>
            <w:sz w:val="22"/>
            <w:szCs w:val="22"/>
          </w:rPr>
          <m:t>L</m:t>
        </m:r>
        <m:d>
          <m:dPr>
            <m:ctrlPr>
              <w:rPr>
                <w:rFonts w:ascii="Cambria Math" w:hAnsi="Arial" w:cs="Arial"/>
                <w:sz w:val="22"/>
                <w:szCs w:val="22"/>
              </w:rPr>
            </m:ctrlPr>
          </m:dPr>
          <m:e>
            <m:r>
              <w:rPr>
                <w:rFonts w:ascii="Cambria Math" w:eastAsiaTheme="minorHAnsi" w:hAnsi="Cambria Math" w:cs="Arial"/>
                <w:sz w:val="22"/>
                <w:szCs w:val="22"/>
              </w:rPr>
              <m:t>d</m:t>
            </m:r>
            <m:r>
              <w:rPr>
                <w:rFonts w:ascii="Cambria Math" w:eastAsiaTheme="minorHAnsi" w:hAnsi="Cambria Math" w:cs="Arial"/>
                <w:position w:val="-4"/>
                <w:sz w:val="22"/>
                <w:szCs w:val="22"/>
              </w:rPr>
              <m:t>coord</m:t>
            </m:r>
            <m:r>
              <m:rPr>
                <m:sty m:val="p"/>
              </m:rPr>
              <w:rPr>
                <w:rFonts w:ascii="Cambria Math" w:eastAsiaTheme="minorHAnsi" w:hAnsi="Arial" w:cs="Arial"/>
                <w:sz w:val="22"/>
                <w:szCs w:val="22"/>
              </w:rPr>
              <m:t xml:space="preserve">, </m:t>
            </m:r>
            <m:r>
              <w:rPr>
                <w:rFonts w:ascii="Cambria Math" w:eastAsiaTheme="minorHAnsi" w:hAnsi="Cambria Math" w:cs="Arial"/>
                <w:sz w:val="22"/>
                <w:szCs w:val="22"/>
              </w:rPr>
              <m:t>f</m:t>
            </m:r>
            <m:r>
              <m:rPr>
                <m:sty m:val="p"/>
              </m:rPr>
              <w:rPr>
                <w:rFonts w:ascii="Cambria Math" w:eastAsiaTheme="minorHAnsi" w:hAnsi="Arial" w:cs="Arial"/>
                <w:sz w:val="22"/>
                <w:szCs w:val="22"/>
              </w:rPr>
              <m:t xml:space="preserve">, </m:t>
            </m:r>
            <m:r>
              <m:rPr>
                <m:sty m:val="p"/>
              </m:rPr>
              <w:rPr>
                <w:rFonts w:ascii="Cambria Math" w:hAnsi="Arial" w:cs="Arial"/>
                <w:sz w:val="22"/>
                <w:szCs w:val="22"/>
              </w:rPr>
              <m:t xml:space="preserve">20%, </m:t>
            </m:r>
            <m:r>
              <w:rPr>
                <w:rFonts w:ascii="Arial" w:hAnsi="Cambria Math" w:cs="Arial"/>
                <w:sz w:val="22"/>
                <w:szCs w:val="22"/>
              </w:rPr>
              <m:t>h</m:t>
            </m:r>
            <m:r>
              <w:rPr>
                <w:rFonts w:ascii="Cambria Math" w:eastAsia="Calibri" w:hAnsi="Cambria Math" w:cs="Arial"/>
                <w:position w:val="-4"/>
                <w:sz w:val="22"/>
                <w:szCs w:val="22"/>
              </w:rPr>
              <m:t>Tx</m:t>
            </m:r>
            <m:r>
              <m:rPr>
                <m:sty m:val="p"/>
              </m:rPr>
              <w:rPr>
                <w:rFonts w:ascii="Cambria Math" w:hAnsi="Arial" w:cs="Arial"/>
                <w:sz w:val="22"/>
                <w:szCs w:val="22"/>
              </w:rPr>
              <m:t xml:space="preserve">, </m:t>
            </m:r>
            <m:r>
              <w:rPr>
                <w:rFonts w:ascii="Arial" w:hAnsi="Cambria Math" w:cs="Arial"/>
                <w:sz w:val="22"/>
                <w:szCs w:val="22"/>
              </w:rPr>
              <m:t>h</m:t>
            </m:r>
            <m:r>
              <w:rPr>
                <w:rFonts w:ascii="Cambria Math" w:eastAsia="Calibri" w:hAnsi="Cambria Math" w:cs="Arial"/>
                <w:position w:val="-4"/>
                <w:sz w:val="22"/>
                <w:szCs w:val="22"/>
              </w:rPr>
              <m:t>Rx</m:t>
            </m:r>
            <m:ctrlPr>
              <w:rPr>
                <w:rFonts w:ascii="Cambria Math" w:hAnsi="Arial" w:cs="Arial"/>
                <w:sz w:val="22"/>
                <w:szCs w:val="22"/>
                <w:vertAlign w:val="subscript"/>
              </w:rPr>
            </m:ctrlPr>
          </m:e>
        </m:d>
        <m:r>
          <m:rPr>
            <m:sty m:val="p"/>
          </m:rPr>
          <w:rPr>
            <w:rFonts w:ascii="Cambria Math" w:eastAsiaTheme="minorHAnsi" w:hAnsi="Arial" w:cs="Arial"/>
            <w:sz w:val="22"/>
            <w:szCs w:val="22"/>
          </w:rPr>
          <m:t>=</m:t>
        </m:r>
        <m:r>
          <w:rPr>
            <w:rFonts w:ascii="Cambria Math" w:eastAsiaTheme="minorHAnsi" w:hAnsi="Cambria Math" w:cs="Arial"/>
            <w:sz w:val="22"/>
            <w:szCs w:val="22"/>
          </w:rPr>
          <m:t>P</m:t>
        </m:r>
        <m:r>
          <w:rPr>
            <w:rFonts w:ascii="Cambria Math" w:eastAsia="Calibri" w:hAnsi="Cambria Math" w:cs="Arial"/>
            <w:position w:val="-4"/>
            <w:sz w:val="22"/>
            <w:szCs w:val="22"/>
          </w:rPr>
          <m:t>Tx</m:t>
        </m:r>
        <m:d>
          <m:dPr>
            <m:ctrlPr>
              <w:rPr>
                <w:rFonts w:ascii="Cambria Math" w:eastAsiaTheme="minorHAnsi" w:hAnsi="Arial" w:cs="Arial"/>
                <w:sz w:val="22"/>
                <w:szCs w:val="22"/>
                <w:vertAlign w:val="subscript"/>
              </w:rPr>
            </m:ctrlPr>
          </m:dPr>
          <m:e>
            <m:r>
              <w:rPr>
                <w:rFonts w:ascii="Cambria Math" w:eastAsiaTheme="minorHAnsi" w:hAnsi="Cambria Math" w:cs="Arial"/>
                <w:sz w:val="22"/>
                <w:szCs w:val="22"/>
                <w:vertAlign w:val="subscript"/>
              </w:rPr>
              <m:t>B</m:t>
            </m:r>
            <m:r>
              <w:rPr>
                <w:rFonts w:ascii="Cambria Math" w:eastAsiaTheme="minorHAnsi" w:hAnsi="Cambria Math" w:cs="Arial"/>
                <w:position w:val="-4"/>
                <w:sz w:val="22"/>
                <w:szCs w:val="22"/>
                <w:vertAlign w:val="subscript"/>
              </w:rPr>
              <m:t>ref</m:t>
            </m:r>
          </m:e>
        </m:d>
        <m:r>
          <m:rPr>
            <m:sty m:val="p"/>
          </m:rPr>
          <w:rPr>
            <w:rFonts w:ascii="Cambria Math" w:eastAsiaTheme="minorHAnsi" w:hAnsi="Arial" w:cs="Arial"/>
            <w:sz w:val="22"/>
            <w:szCs w:val="22"/>
          </w:rPr>
          <m:t xml:space="preserve">+ </m:t>
        </m:r>
        <m:r>
          <w:rPr>
            <w:rFonts w:ascii="Cambria Math" w:eastAsiaTheme="minorHAnsi" w:hAnsi="Cambria Math" w:cs="Arial"/>
            <w:sz w:val="22"/>
            <w:szCs w:val="22"/>
          </w:rPr>
          <m:t>G</m:t>
        </m:r>
        <m:r>
          <w:rPr>
            <w:rFonts w:ascii="Cambria Math" w:eastAsia="Calibri" w:hAnsi="Cambria Math" w:cs="Arial"/>
            <w:position w:val="-4"/>
            <w:sz w:val="22"/>
            <w:szCs w:val="22"/>
          </w:rPr>
          <m:t>Tx</m:t>
        </m:r>
        <m:r>
          <m:rPr>
            <m:sty m:val="p"/>
          </m:rPr>
          <w:rPr>
            <w:rFonts w:ascii="Arial" w:eastAsiaTheme="minorHAnsi" w:hAnsi="Arial" w:cs="Arial"/>
            <w:sz w:val="22"/>
            <w:szCs w:val="22"/>
          </w:rPr>
          <m:t>–</m:t>
        </m:r>
        <m:r>
          <w:rPr>
            <w:rFonts w:ascii="Cambria Math" w:eastAsiaTheme="minorHAnsi" w:hAnsi="Cambria Math" w:cs="Arial"/>
            <w:sz w:val="22"/>
            <w:szCs w:val="22"/>
          </w:rPr>
          <m:t>a</m:t>
        </m:r>
        <m:r>
          <w:rPr>
            <w:rFonts w:ascii="Cambria Math" w:eastAsia="Calibri" w:hAnsi="Cambria Math" w:cs="Arial"/>
            <w:position w:val="-4"/>
            <w:sz w:val="22"/>
            <w:szCs w:val="22"/>
          </w:rPr>
          <m:t>Tx</m:t>
        </m:r>
        <m:r>
          <m:rPr>
            <m:sty m:val="p"/>
          </m:rPr>
          <w:rPr>
            <w:rFonts w:ascii="Arial" w:eastAsiaTheme="minorHAnsi" w:hAnsi="Arial" w:cs="Arial"/>
            <w:sz w:val="22"/>
            <w:szCs w:val="22"/>
          </w:rPr>
          <m:t>-</m:t>
        </m:r>
        <m:r>
          <w:rPr>
            <w:rFonts w:ascii="Cambria Math" w:eastAsiaTheme="minorHAnsi" w:hAnsi="Cambria Math" w:cs="Arial"/>
            <w:sz w:val="22"/>
            <w:szCs w:val="22"/>
          </w:rPr>
          <m:t>a</m:t>
        </m:r>
        <m:r>
          <w:rPr>
            <w:rFonts w:ascii="Cambria Math" w:eastAsiaTheme="minorHAnsi" w:hAnsi="Cambria Math" w:cs="Arial"/>
            <w:position w:val="-4"/>
            <w:sz w:val="22"/>
            <w:szCs w:val="22"/>
          </w:rPr>
          <m:t>ant</m:t>
        </m:r>
        <m:r>
          <m:rPr>
            <m:sty m:val="p"/>
          </m:rPr>
          <w:rPr>
            <w:rFonts w:ascii="Cambria Math" w:hAnsi="Arial" w:cs="Arial"/>
            <w:sz w:val="22"/>
            <w:szCs w:val="22"/>
          </w:rPr>
          <m:t>+</m:t>
        </m:r>
        <m:r>
          <w:rPr>
            <w:rFonts w:ascii="Cambria Math" w:hAnsi="Cambria Math" w:cs="Arial"/>
            <w:sz w:val="22"/>
            <w:szCs w:val="22"/>
          </w:rPr>
          <m:t>G</m:t>
        </m:r>
        <m:r>
          <w:rPr>
            <w:rFonts w:ascii="Cambria Math" w:eastAsia="Calibri" w:hAnsi="Cambria Math" w:cs="Arial"/>
            <w:position w:val="-4"/>
            <w:sz w:val="22"/>
            <w:szCs w:val="22"/>
          </w:rPr>
          <m:t>Rx</m:t>
        </m:r>
        <m:r>
          <m:rPr>
            <m:sty m:val="p"/>
          </m:rPr>
          <w:rPr>
            <w:rFonts w:ascii="Arial" w:hAnsi="Arial" w:cs="Arial"/>
            <w:sz w:val="22"/>
            <w:szCs w:val="22"/>
          </w:rPr>
          <m:t>-</m:t>
        </m:r>
        <m:r>
          <w:rPr>
            <w:rFonts w:ascii="Cambria Math" w:hAnsi="Cambria Math" w:cs="Arial"/>
            <w:sz w:val="22"/>
            <w:szCs w:val="22"/>
          </w:rPr>
          <m:t>a</m:t>
        </m:r>
        <m:r>
          <w:rPr>
            <w:rFonts w:ascii="Cambria Math" w:eastAsia="Calibri" w:hAnsi="Cambria Math" w:cs="Arial"/>
            <w:position w:val="-4"/>
            <w:sz w:val="22"/>
            <w:szCs w:val="22"/>
          </w:rPr>
          <m:t>Rx</m:t>
        </m:r>
        <m:r>
          <m:rPr>
            <m:sty m:val="p"/>
          </m:rPr>
          <w:rPr>
            <w:rFonts w:ascii="Arial" w:hAnsi="Arial" w:cs="Arial"/>
            <w:sz w:val="22"/>
            <w:szCs w:val="22"/>
            <w:vertAlign w:val="subscript"/>
          </w:rPr>
          <m:t>-</m:t>
        </m:r>
        <m:r>
          <w:rPr>
            <w:rFonts w:ascii="Cambria Math" w:hAnsi="Cambria Math" w:cs="Arial"/>
            <w:sz w:val="22"/>
            <w:szCs w:val="22"/>
            <w:vertAlign w:val="subscript"/>
          </w:rPr>
          <m:t>I</m:t>
        </m:r>
        <m:d>
          <m:dPr>
            <m:ctrlPr>
              <w:rPr>
                <w:rFonts w:ascii="Cambria Math" w:hAnsi="Arial" w:cs="Arial"/>
                <w:sz w:val="22"/>
                <w:szCs w:val="22"/>
                <w:vertAlign w:val="subscript"/>
              </w:rPr>
            </m:ctrlPr>
          </m:dPr>
          <m:e>
            <m:r>
              <m:rPr>
                <m:sty m:val="p"/>
              </m:rPr>
              <w:rPr>
                <w:rFonts w:ascii="Cambria Math" w:hAnsi="Arial" w:cs="Arial"/>
                <w:sz w:val="22"/>
                <w:szCs w:val="22"/>
                <w:vertAlign w:val="subscript"/>
              </w:rPr>
              <m:t>20%</m:t>
            </m:r>
          </m:e>
        </m:d>
        <m:r>
          <w:rPr>
            <w:rFonts w:ascii="Cambria Math" w:eastAsia="Calibri" w:hAnsi="Cambria Math" w:cs="Arial"/>
            <w:position w:val="-4"/>
            <w:sz w:val="22"/>
            <w:szCs w:val="22"/>
          </w:rPr>
          <m:t>perm</m:t>
        </m:r>
        <m:r>
          <m:rPr>
            <m:sty m:val="p"/>
          </m:rPr>
          <w:rPr>
            <w:rFonts w:ascii="Cambria Math" w:eastAsiaTheme="minorHAnsi" w:hAnsi="Arial" w:cs="Arial"/>
            <w:sz w:val="22"/>
            <w:szCs w:val="22"/>
          </w:rPr>
          <m:t xml:space="preserve">  </m:t>
        </m:r>
      </m:oMath>
      <w:r w:rsidRPr="00981A2F">
        <w:rPr>
          <w:rFonts w:ascii="Arial" w:eastAsiaTheme="minorEastAsia" w:hAnsi="Arial" w:cs="Arial"/>
          <w:sz w:val="22"/>
          <w:szCs w:val="22"/>
        </w:rPr>
        <w:t>,</w:t>
      </w:r>
      <w:r w:rsidRPr="00981A2F">
        <w:rPr>
          <w:rFonts w:ascii="Arial" w:eastAsiaTheme="minorHAnsi" w:hAnsi="Arial" w:cs="Arial"/>
          <w:sz w:val="22"/>
          <w:szCs w:val="22"/>
        </w:rPr>
        <w:tab/>
      </w:r>
      <w:r w:rsidRPr="00981A2F">
        <w:rPr>
          <w:rFonts w:ascii="Arial" w:eastAsiaTheme="minorHAnsi" w:hAnsi="Arial" w:cs="Arial"/>
          <w:sz w:val="22"/>
          <w:szCs w:val="22"/>
        </w:rPr>
        <w:tab/>
        <w:t>(8)</w:t>
      </w:r>
    </w:p>
    <w:p w:rsidR="00494F8B" w:rsidRPr="00981A2F" w:rsidRDefault="00A05B18" w:rsidP="00C02351">
      <w:pPr>
        <w:jc w:val="both"/>
        <w:rPr>
          <w:rFonts w:ascii="Arial" w:eastAsiaTheme="minorHAnsi" w:hAnsi="Arial" w:cs="Arial"/>
          <w:sz w:val="22"/>
          <w:szCs w:val="22"/>
        </w:rPr>
      </w:pPr>
      <w:proofErr w:type="gramStart"/>
      <w:r w:rsidRPr="00981A2F">
        <w:rPr>
          <w:rFonts w:ascii="Arial" w:hAnsi="Arial" w:cs="Arial"/>
          <w:sz w:val="22"/>
          <w:szCs w:val="22"/>
        </w:rPr>
        <w:t>or</w:t>
      </w:r>
      <w:proofErr w:type="gramEnd"/>
      <w:r w:rsidRPr="00981A2F">
        <w:rPr>
          <w:rFonts w:ascii="Arial" w:hAnsi="Arial" w:cs="Arial"/>
          <w:sz w:val="22"/>
          <w:szCs w:val="22"/>
        </w:rPr>
        <w:t xml:space="preserve"> taking into account equations (1), (3), (5) and (7)</w:t>
      </w:r>
      <w:r w:rsidRPr="00981A2F">
        <w:rPr>
          <w:rFonts w:ascii="Arial" w:eastAsiaTheme="minorHAnsi" w:hAnsi="Arial" w:cs="Arial"/>
          <w:sz w:val="22"/>
          <w:szCs w:val="22"/>
        </w:rPr>
        <w:t>:</w:t>
      </w:r>
    </w:p>
    <w:p w:rsidR="00494F8B" w:rsidRPr="00981A2F" w:rsidRDefault="00A05B18" w:rsidP="00C02351">
      <w:pPr>
        <w:pStyle w:val="Equation"/>
        <w:jc w:val="both"/>
        <w:rPr>
          <w:rFonts w:ascii="Arial" w:eastAsiaTheme="minorEastAsia" w:hAnsi="Arial" w:cs="Arial"/>
          <w:sz w:val="22"/>
          <w:szCs w:val="22"/>
        </w:rPr>
      </w:pPr>
      <m:oMath>
        <m:r>
          <w:rPr>
            <w:rFonts w:ascii="Cambria Math" w:eastAsiaTheme="minorHAnsi" w:hAnsi="Cambria Math" w:cs="Arial"/>
            <w:sz w:val="22"/>
            <w:szCs w:val="22"/>
          </w:rPr>
          <m:t>L</m:t>
        </m:r>
        <m:d>
          <m:dPr>
            <m:ctrlPr>
              <w:rPr>
                <w:rFonts w:ascii="Cambria Math" w:hAnsi="Arial" w:cs="Arial"/>
                <w:sz w:val="22"/>
                <w:szCs w:val="22"/>
              </w:rPr>
            </m:ctrlPr>
          </m:dPr>
          <m:e>
            <m:r>
              <w:rPr>
                <w:rFonts w:ascii="Cambria Math" w:eastAsiaTheme="minorHAnsi" w:hAnsi="Cambria Math" w:cs="Arial"/>
                <w:sz w:val="22"/>
                <w:szCs w:val="22"/>
              </w:rPr>
              <m:t>d</m:t>
            </m:r>
            <m:r>
              <w:rPr>
                <w:rFonts w:ascii="Cambria Math" w:eastAsiaTheme="minorHAnsi" w:hAnsi="Cambria Math" w:cs="Arial"/>
                <w:position w:val="-4"/>
                <w:sz w:val="22"/>
                <w:szCs w:val="22"/>
              </w:rPr>
              <m:t>coord</m:t>
            </m:r>
            <m:r>
              <m:rPr>
                <m:sty m:val="p"/>
              </m:rPr>
              <w:rPr>
                <w:rFonts w:ascii="Cambria Math" w:eastAsiaTheme="minorHAnsi" w:hAnsi="Arial" w:cs="Arial"/>
                <w:sz w:val="22"/>
                <w:szCs w:val="22"/>
              </w:rPr>
              <m:t xml:space="preserve">, </m:t>
            </m:r>
            <m:r>
              <w:rPr>
                <w:rFonts w:ascii="Cambria Math" w:eastAsiaTheme="minorHAnsi" w:hAnsi="Cambria Math" w:cs="Arial"/>
                <w:sz w:val="22"/>
                <w:szCs w:val="22"/>
              </w:rPr>
              <m:t>f</m:t>
            </m:r>
            <m:r>
              <m:rPr>
                <m:sty m:val="p"/>
              </m:rPr>
              <w:rPr>
                <w:rFonts w:ascii="Cambria Math" w:eastAsiaTheme="minorHAnsi" w:hAnsi="Arial" w:cs="Arial"/>
                <w:sz w:val="22"/>
                <w:szCs w:val="22"/>
              </w:rPr>
              <m:t xml:space="preserve">, </m:t>
            </m:r>
            <m:r>
              <m:rPr>
                <m:sty m:val="p"/>
              </m:rPr>
              <w:rPr>
                <w:rFonts w:ascii="Cambria Math" w:hAnsi="Arial" w:cs="Arial"/>
                <w:sz w:val="22"/>
                <w:szCs w:val="22"/>
              </w:rPr>
              <m:t xml:space="preserve">20%, </m:t>
            </m:r>
            <m:r>
              <w:rPr>
                <w:rFonts w:ascii="Arial" w:hAnsi="Cambria Math" w:cs="Arial"/>
                <w:sz w:val="22"/>
                <w:szCs w:val="22"/>
              </w:rPr>
              <m:t>h</m:t>
            </m:r>
            <m:r>
              <w:rPr>
                <w:rFonts w:ascii="Cambria Math" w:hAnsi="Cambria Math" w:cs="Arial"/>
                <w:position w:val="-4"/>
                <w:sz w:val="22"/>
                <w:szCs w:val="22"/>
                <w:vertAlign w:val="subscript"/>
              </w:rPr>
              <m:t>Tx</m:t>
            </m:r>
            <m:r>
              <m:rPr>
                <m:sty m:val="p"/>
              </m:rPr>
              <w:rPr>
                <w:rFonts w:ascii="Cambria Math" w:hAnsi="Arial" w:cs="Arial"/>
                <w:sz w:val="22"/>
                <w:szCs w:val="22"/>
              </w:rPr>
              <m:t xml:space="preserve">, </m:t>
            </m:r>
            <m:r>
              <w:rPr>
                <w:rFonts w:ascii="Arial" w:hAnsi="Cambria Math" w:cs="Arial"/>
                <w:sz w:val="22"/>
                <w:szCs w:val="22"/>
              </w:rPr>
              <m:t>h</m:t>
            </m:r>
            <m:r>
              <w:rPr>
                <w:rFonts w:ascii="Cambria Math" w:hAnsi="Cambria Math" w:cs="Arial"/>
                <w:position w:val="-4"/>
                <w:sz w:val="22"/>
                <w:szCs w:val="22"/>
                <w:vertAlign w:val="subscript"/>
              </w:rPr>
              <m:t>Rx</m:t>
            </m:r>
            <m:ctrlPr>
              <w:rPr>
                <w:rFonts w:ascii="Cambria Math" w:hAnsi="Arial" w:cs="Arial"/>
                <w:sz w:val="22"/>
                <w:szCs w:val="22"/>
                <w:vertAlign w:val="subscript"/>
              </w:rPr>
            </m:ctrlPr>
          </m:e>
        </m:d>
        <m:r>
          <m:rPr>
            <m:sty m:val="p"/>
          </m:rPr>
          <w:rPr>
            <w:rFonts w:ascii="Cambria Math" w:eastAsiaTheme="minorHAnsi" w:hAnsi="Arial" w:cs="Arial"/>
            <w:sz w:val="22"/>
            <w:szCs w:val="22"/>
          </w:rPr>
          <m:t>=</m:t>
        </m:r>
        <m:r>
          <w:rPr>
            <w:rFonts w:ascii="Cambria Math" w:eastAsiaTheme="minorHAnsi" w:hAnsi="Cambria Math" w:cs="Arial"/>
            <w:sz w:val="22"/>
            <w:szCs w:val="22"/>
          </w:rPr>
          <m:t>P</m:t>
        </m:r>
        <m:r>
          <w:rPr>
            <w:rFonts w:ascii="Cambria Math" w:eastAsiaTheme="minorHAnsi" w:hAnsi="Cambria Math" w:cs="Arial"/>
            <w:position w:val="-4"/>
            <w:sz w:val="22"/>
            <w:szCs w:val="22"/>
            <w:vertAlign w:val="subscript"/>
          </w:rPr>
          <m:t>Tx</m:t>
        </m:r>
        <m:r>
          <m:rPr>
            <m:sty m:val="p"/>
          </m:rPr>
          <w:rPr>
            <w:rFonts w:ascii="Cambria Math" w:eastAsiaTheme="minorHAnsi" w:hAnsi="Arial" w:cs="Arial"/>
            <w:sz w:val="22"/>
            <w:szCs w:val="22"/>
            <w:vertAlign w:val="subscript"/>
          </w:rPr>
          <m:t>(</m:t>
        </m:r>
        <m:r>
          <w:rPr>
            <w:rFonts w:ascii="Cambria Math" w:eastAsiaTheme="minorHAnsi" w:hAnsi="Cambria Math" w:cs="Arial"/>
            <w:sz w:val="22"/>
            <w:szCs w:val="22"/>
            <w:vertAlign w:val="subscript"/>
          </w:rPr>
          <m:t>B</m:t>
        </m:r>
        <m:r>
          <w:rPr>
            <w:rFonts w:ascii="Cambria Math" w:eastAsiaTheme="minorHAnsi" w:hAnsi="Cambria Math" w:cs="Arial"/>
            <w:position w:val="-4"/>
            <w:sz w:val="22"/>
            <w:szCs w:val="22"/>
            <w:vertAlign w:val="subscript"/>
          </w:rPr>
          <m:t>ref</m:t>
        </m:r>
        <m:r>
          <m:rPr>
            <m:sty m:val="p"/>
          </m:rPr>
          <w:rPr>
            <w:rFonts w:ascii="Cambria Math" w:eastAsiaTheme="minorHAnsi" w:hAnsi="Arial" w:cs="Arial"/>
            <w:sz w:val="22"/>
            <w:szCs w:val="22"/>
            <w:vertAlign w:val="subscript"/>
          </w:rPr>
          <m:t>)</m:t>
        </m:r>
        <m:r>
          <m:rPr>
            <m:sty m:val="p"/>
          </m:rPr>
          <w:rPr>
            <w:rFonts w:ascii="Cambria Math" w:eastAsiaTheme="minorHAnsi" w:hAnsi="Arial" w:cs="Arial"/>
            <w:sz w:val="22"/>
            <w:szCs w:val="22"/>
          </w:rPr>
          <m:t xml:space="preserve"> + </m:t>
        </m:r>
        <m:r>
          <w:rPr>
            <w:rFonts w:ascii="Cambria Math" w:eastAsiaTheme="minorHAnsi" w:hAnsi="Cambria Math" w:cs="Arial"/>
            <w:sz w:val="22"/>
            <w:szCs w:val="22"/>
          </w:rPr>
          <m:t>G</m:t>
        </m:r>
        <m:r>
          <w:rPr>
            <w:rFonts w:ascii="Cambria Math" w:eastAsia="Calibri" w:hAnsi="Cambria Math" w:cs="Arial"/>
            <w:position w:val="-4"/>
            <w:sz w:val="22"/>
            <w:szCs w:val="22"/>
          </w:rPr>
          <m:t>Tx</m:t>
        </m:r>
        <m:r>
          <m:rPr>
            <m:sty m:val="p"/>
          </m:rPr>
          <w:rPr>
            <w:rFonts w:ascii="Arial" w:eastAsiaTheme="minorHAnsi" w:hAnsi="Arial" w:cs="Arial"/>
            <w:sz w:val="22"/>
            <w:szCs w:val="22"/>
          </w:rPr>
          <m:t>–</m:t>
        </m:r>
        <m:r>
          <w:rPr>
            <w:rFonts w:ascii="Cambria Math" w:eastAsiaTheme="minorHAnsi" w:hAnsi="Cambria Math" w:cs="Arial"/>
            <w:sz w:val="22"/>
            <w:szCs w:val="22"/>
          </w:rPr>
          <m:t>a</m:t>
        </m:r>
        <m:r>
          <w:rPr>
            <w:rFonts w:ascii="Cambria Math" w:eastAsia="Calibri" w:hAnsi="Cambria Math" w:cs="Arial"/>
            <w:position w:val="-4"/>
            <w:sz w:val="22"/>
            <w:szCs w:val="22"/>
          </w:rPr>
          <m:t>Tx</m:t>
        </m:r>
        <m:r>
          <m:rPr>
            <m:sty m:val="p"/>
          </m:rPr>
          <w:rPr>
            <w:rFonts w:ascii="Arial" w:eastAsiaTheme="minorHAnsi" w:hAnsi="Arial" w:cs="Arial"/>
            <w:sz w:val="22"/>
            <w:szCs w:val="22"/>
          </w:rPr>
          <m:t>-</m:t>
        </m:r>
        <m:r>
          <w:rPr>
            <w:rFonts w:ascii="Cambria Math" w:hAnsi="Cambria Math" w:cs="Arial"/>
            <w:sz w:val="22"/>
            <w:szCs w:val="22"/>
          </w:rPr>
          <m:t>a</m:t>
        </m:r>
        <m:r>
          <w:rPr>
            <w:rFonts w:ascii="Cambria Math" w:hAnsi="Cambria Math" w:cs="Arial"/>
            <w:position w:val="-4"/>
            <w:sz w:val="22"/>
            <w:szCs w:val="22"/>
          </w:rPr>
          <m:t>ant</m:t>
        </m:r>
        <m:r>
          <m:rPr>
            <m:sty m:val="p"/>
          </m:rPr>
          <w:rPr>
            <w:rFonts w:ascii="Cambria Math" w:eastAsiaTheme="minorHAnsi" w:hAnsi="Arial" w:cs="Arial"/>
            <w:sz w:val="22"/>
            <w:szCs w:val="22"/>
          </w:rPr>
          <m:t xml:space="preserve"> </m:t>
        </m:r>
        <m:r>
          <m:rPr>
            <m:sty m:val="p"/>
          </m:rPr>
          <w:rPr>
            <w:rFonts w:ascii="Cambria Math" w:hAnsi="Arial" w:cs="Arial"/>
            <w:sz w:val="22"/>
            <w:szCs w:val="22"/>
          </w:rPr>
          <m:t>+</m:t>
        </m:r>
        <m:r>
          <m:rPr>
            <m:sty m:val="p"/>
          </m:rPr>
          <w:rPr>
            <w:rFonts w:ascii="Cambria Math" w:eastAsiaTheme="minorHAnsi" w:hAnsi="Arial" w:cs="Arial"/>
            <w:sz w:val="22"/>
            <w:szCs w:val="22"/>
          </w:rPr>
          <m:t xml:space="preserve"> 20</m:t>
        </m:r>
        <m:r>
          <w:rPr>
            <w:rFonts w:ascii="Cambria Math" w:eastAsiaTheme="minorHAnsi" w:hAnsi="Cambria Math" w:cs="Arial"/>
            <w:sz w:val="22"/>
            <w:szCs w:val="22"/>
          </w:rPr>
          <m:t>lgf</m:t>
        </m:r>
        <m:r>
          <m:rPr>
            <m:sty m:val="p"/>
          </m:rPr>
          <w:rPr>
            <w:rFonts w:ascii="Cambria Math" w:eastAsiaTheme="minorHAnsi" w:hAnsi="Arial" w:cs="Arial"/>
            <w:sz w:val="22"/>
            <w:szCs w:val="22"/>
          </w:rPr>
          <m:t>+21.45</m:t>
        </m:r>
      </m:oMath>
      <w:r w:rsidRPr="00981A2F">
        <w:rPr>
          <w:rFonts w:ascii="Arial" w:hAnsi="Arial" w:cs="Arial"/>
          <w:sz w:val="22"/>
          <w:szCs w:val="22"/>
        </w:rPr>
        <w:t>-</w:t>
      </w:r>
    </w:p>
    <w:p w:rsidR="00494F8B" w:rsidRPr="00981A2F" w:rsidRDefault="00A05B18" w:rsidP="00C02351">
      <w:pPr>
        <w:pStyle w:val="Equation"/>
        <w:jc w:val="both"/>
        <w:rPr>
          <w:rFonts w:ascii="Arial" w:eastAsiaTheme="minorHAnsi" w:hAnsi="Arial" w:cs="Arial"/>
          <w:sz w:val="22"/>
          <w:szCs w:val="22"/>
        </w:rPr>
      </w:pPr>
      <m:oMath>
        <m:r>
          <m:rPr>
            <m:sty m:val="p"/>
          </m:rPr>
          <w:rPr>
            <w:rFonts w:ascii="Arial" w:eastAsiaTheme="minorHAnsi" w:hAnsi="Arial" w:cs="Arial"/>
            <w:sz w:val="22"/>
            <w:szCs w:val="22"/>
          </w:rPr>
          <m:t>-</m:t>
        </m:r>
        <m:r>
          <w:rPr>
            <w:rFonts w:ascii="Cambria Math" w:eastAsiaTheme="minorHAnsi" w:hAnsi="Cambria Math" w:cs="Arial"/>
            <w:sz w:val="22"/>
            <w:szCs w:val="22"/>
          </w:rPr>
          <m:t>PFD</m:t>
        </m:r>
        <m:r>
          <w:rPr>
            <w:rFonts w:ascii="Cambria Math" w:eastAsiaTheme="minorHAnsi" w:hAnsi="Cambria Math" w:cs="Arial"/>
            <w:position w:val="-4"/>
            <w:sz w:val="22"/>
            <w:szCs w:val="22"/>
          </w:rPr>
          <m:t>Rx</m:t>
        </m:r>
        <m:d>
          <m:dPr>
            <m:ctrlPr>
              <w:rPr>
                <w:rFonts w:ascii="Cambria Math" w:hAnsi="Arial" w:cs="Arial"/>
                <w:sz w:val="22"/>
                <w:szCs w:val="22"/>
              </w:rPr>
            </m:ctrlPr>
          </m:dPr>
          <m:e>
            <m:r>
              <w:rPr>
                <w:rFonts w:ascii="Cambria Math" w:eastAsiaTheme="minorHAnsi" w:hAnsi="Cambria Math" w:cs="Arial"/>
                <w:sz w:val="22"/>
                <w:szCs w:val="22"/>
              </w:rPr>
              <m:t>B</m:t>
            </m:r>
            <m:r>
              <w:rPr>
                <w:rFonts w:ascii="Cambria Math" w:eastAsiaTheme="minorHAnsi" w:hAnsi="Cambria Math" w:cs="Arial"/>
                <w:position w:val="-4"/>
                <w:sz w:val="22"/>
                <w:szCs w:val="22"/>
              </w:rPr>
              <m:t>ref</m:t>
            </m:r>
            <m:r>
              <m:rPr>
                <m:sty m:val="p"/>
              </m:rPr>
              <w:rPr>
                <w:rFonts w:ascii="Cambria Math" w:eastAsiaTheme="minorHAnsi" w:hAnsi="Arial" w:cs="Arial"/>
                <w:sz w:val="22"/>
                <w:szCs w:val="22"/>
              </w:rPr>
              <m:t xml:space="preserve">, 20%, </m:t>
            </m:r>
            <m:r>
              <w:rPr>
                <w:rFonts w:ascii="Arial" w:eastAsiaTheme="minorHAnsi" w:hAnsi="Cambria Math" w:cs="Arial"/>
                <w:sz w:val="22"/>
                <w:szCs w:val="22"/>
              </w:rPr>
              <m:t>h</m:t>
            </m:r>
            <m:r>
              <w:rPr>
                <w:rFonts w:ascii="Cambria Math" w:eastAsiaTheme="minorHAnsi" w:hAnsi="Cambria Math" w:cs="Arial"/>
                <w:position w:val="-4"/>
                <w:sz w:val="22"/>
                <w:szCs w:val="22"/>
              </w:rPr>
              <m:t>Rx</m:t>
            </m:r>
          </m:e>
        </m:d>
        <m:r>
          <w:rPr>
            <w:rFonts w:ascii="Cambria Math" w:eastAsiaTheme="minorHAnsi" w:hAnsi="Cambria Math" w:cs="Arial"/>
            <w:position w:val="-4"/>
            <w:sz w:val="22"/>
            <w:szCs w:val="22"/>
          </w:rPr>
          <m:t>ref</m:t>
        </m:r>
        <m:r>
          <m:rPr>
            <m:sty m:val="p"/>
          </m:rPr>
          <w:rPr>
            <w:rFonts w:ascii="Cambria Math" w:eastAsiaTheme="minorHAnsi" w:hAnsi="Arial" w:cs="Arial"/>
            <w:sz w:val="22"/>
            <w:szCs w:val="22"/>
          </w:rPr>
          <m:t xml:space="preserve"> </m:t>
        </m:r>
      </m:oMath>
      <w:r w:rsidRPr="00981A2F">
        <w:rPr>
          <w:rFonts w:ascii="Arial" w:eastAsiaTheme="minorEastAsia" w:hAnsi="Arial" w:cs="Arial"/>
          <w:sz w:val="22"/>
          <w:szCs w:val="22"/>
        </w:rPr>
        <w:t>,</w:t>
      </w:r>
      <w:r w:rsidRPr="00981A2F">
        <w:rPr>
          <w:rFonts w:ascii="Arial" w:eastAsiaTheme="minorHAnsi" w:hAnsi="Arial" w:cs="Arial"/>
          <w:sz w:val="22"/>
          <w:szCs w:val="22"/>
        </w:rPr>
        <w:tab/>
      </w:r>
      <w:r w:rsidRPr="00981A2F">
        <w:rPr>
          <w:rFonts w:ascii="Arial" w:eastAsiaTheme="minorHAnsi" w:hAnsi="Arial" w:cs="Arial"/>
          <w:sz w:val="22"/>
          <w:szCs w:val="22"/>
        </w:rPr>
        <w:tab/>
        <w:t>(9)</w:t>
      </w:r>
    </w:p>
    <w:p w:rsidR="00494F8B" w:rsidRPr="00981A2F" w:rsidRDefault="00A05B18" w:rsidP="00C02351">
      <w:pPr>
        <w:jc w:val="both"/>
        <w:rPr>
          <w:rFonts w:ascii="Arial" w:eastAsiaTheme="minorHAnsi" w:hAnsi="Arial" w:cs="Arial"/>
          <w:sz w:val="22"/>
          <w:szCs w:val="22"/>
        </w:rPr>
      </w:pPr>
      <w:proofErr w:type="gramStart"/>
      <w:r w:rsidRPr="00981A2F">
        <w:rPr>
          <w:rFonts w:ascii="Arial" w:eastAsiaTheme="minorHAnsi" w:hAnsi="Arial" w:cs="Arial"/>
          <w:sz w:val="22"/>
          <w:szCs w:val="22"/>
        </w:rPr>
        <w:t>where</w:t>
      </w:r>
      <w:proofErr w:type="gramEnd"/>
      <w:r w:rsidRPr="00981A2F">
        <w:rPr>
          <w:rFonts w:ascii="Arial" w:eastAsiaTheme="minorHAnsi" w:hAnsi="Arial" w:cs="Arial"/>
          <w:sz w:val="22"/>
          <w:szCs w:val="22"/>
        </w:rPr>
        <w:t>:</w:t>
      </w:r>
    </w:p>
    <w:p w:rsidR="00494F8B" w:rsidRPr="00981A2F" w:rsidRDefault="00A05B18" w:rsidP="00C02351">
      <w:pPr>
        <w:jc w:val="both"/>
        <w:rPr>
          <w:rFonts w:ascii="Arial" w:eastAsiaTheme="minorHAnsi" w:hAnsi="Arial" w:cs="Arial"/>
          <w:i/>
          <w:sz w:val="22"/>
          <w:szCs w:val="22"/>
        </w:rPr>
      </w:pPr>
      <m:oMath>
        <m:r>
          <w:rPr>
            <w:rFonts w:ascii="Cambria Math" w:eastAsiaTheme="minorHAnsi" w:hAnsi="Cambria Math" w:cs="Arial"/>
            <w:sz w:val="22"/>
            <w:szCs w:val="22"/>
          </w:rPr>
          <m:t>P</m:t>
        </m:r>
        <m:r>
          <w:rPr>
            <w:rFonts w:ascii="Cambria Math" w:eastAsiaTheme="minorHAnsi" w:hAnsi="Cambria Math" w:cs="Arial"/>
            <w:position w:val="-4"/>
            <w:sz w:val="22"/>
            <w:szCs w:val="22"/>
            <w:vertAlign w:val="subscript"/>
          </w:rPr>
          <m:t>Tx</m:t>
        </m:r>
        <m:d>
          <m:dPr>
            <m:ctrlPr>
              <w:rPr>
                <w:rFonts w:ascii="Cambria Math" w:eastAsiaTheme="minorHAnsi" w:hAnsi="Arial" w:cs="Arial"/>
                <w:i/>
                <w:sz w:val="22"/>
                <w:szCs w:val="22"/>
                <w:vertAlign w:val="subscript"/>
              </w:rPr>
            </m:ctrlPr>
          </m:dPr>
          <m:e>
            <m:r>
              <w:rPr>
                <w:rFonts w:ascii="Cambria Math" w:eastAsiaTheme="minorHAnsi" w:hAnsi="Cambria Math" w:cs="Arial"/>
                <w:sz w:val="22"/>
                <w:szCs w:val="22"/>
                <w:vertAlign w:val="subscript"/>
              </w:rPr>
              <m:t>B</m:t>
            </m:r>
            <m:r>
              <w:rPr>
                <w:rFonts w:ascii="Cambria Math" w:eastAsiaTheme="minorHAnsi" w:hAnsi="Cambria Math" w:cs="Arial"/>
                <w:position w:val="-4"/>
                <w:sz w:val="22"/>
                <w:szCs w:val="22"/>
                <w:vertAlign w:val="subscript"/>
              </w:rPr>
              <m:t>ref</m:t>
            </m:r>
          </m:e>
        </m:d>
        <m:r>
          <w:rPr>
            <w:rFonts w:ascii="Arial" w:eastAsiaTheme="minorHAnsi" w:hAnsi="Arial" w:cs="Arial"/>
            <w:sz w:val="22"/>
            <w:szCs w:val="22"/>
          </w:rPr>
          <m:t>-</m:t>
        </m:r>
        <m:r>
          <w:rPr>
            <w:rFonts w:ascii="Cambria Math" w:eastAsiaTheme="minorHAnsi" w:hAnsi="Arial" w:cs="Arial"/>
            <w:sz w:val="22"/>
            <w:szCs w:val="22"/>
          </w:rPr>
          <m:t xml:space="preserve"> </m:t>
        </m:r>
      </m:oMath>
      <w:proofErr w:type="gramStart"/>
      <w:r w:rsidRPr="00981A2F">
        <w:rPr>
          <w:rFonts w:ascii="Arial" w:eastAsia="Calibri" w:hAnsi="Arial" w:cs="Arial"/>
          <w:sz w:val="22"/>
          <w:szCs w:val="22"/>
        </w:rPr>
        <w:t>output</w:t>
      </w:r>
      <w:proofErr w:type="gramEnd"/>
      <w:r w:rsidRPr="00981A2F">
        <w:rPr>
          <w:rFonts w:ascii="Arial" w:eastAsia="Calibri" w:hAnsi="Arial" w:cs="Arial"/>
          <w:sz w:val="22"/>
          <w:szCs w:val="22"/>
        </w:rPr>
        <w:t xml:space="preserve"> power of transmit station</w:t>
      </w:r>
      <w:r w:rsidRPr="00981A2F">
        <w:rPr>
          <w:rFonts w:ascii="Arial" w:eastAsiaTheme="minorHAnsi" w:hAnsi="Arial" w:cs="Arial"/>
          <w:sz w:val="22"/>
          <w:szCs w:val="22"/>
        </w:rPr>
        <w:t xml:space="preserve"> within reference bandwidth, </w:t>
      </w:r>
      <w:r w:rsidRPr="00981A2F">
        <w:rPr>
          <w:rFonts w:ascii="Arial" w:eastAsiaTheme="minorHAnsi" w:hAnsi="Arial" w:cs="Arial"/>
          <w:i/>
          <w:sz w:val="22"/>
          <w:szCs w:val="22"/>
        </w:rPr>
        <w:t>B</w:t>
      </w:r>
      <w:r w:rsidRPr="00981A2F">
        <w:rPr>
          <w:rFonts w:ascii="Arial" w:eastAsiaTheme="minorHAnsi" w:hAnsi="Arial" w:cs="Arial"/>
          <w:i/>
          <w:position w:val="-4"/>
          <w:sz w:val="22"/>
          <w:szCs w:val="22"/>
        </w:rPr>
        <w:t>ref</w:t>
      </w:r>
      <w:r w:rsidRPr="00981A2F">
        <w:rPr>
          <w:rFonts w:ascii="Arial" w:eastAsiaTheme="minorHAnsi" w:hAnsi="Arial" w:cs="Arial"/>
          <w:sz w:val="22"/>
          <w:szCs w:val="22"/>
        </w:rPr>
        <w:t xml:space="preserve"> (</w:t>
      </w:r>
      <w:proofErr w:type="spellStart"/>
      <w:r w:rsidRPr="00981A2F">
        <w:rPr>
          <w:rFonts w:ascii="Arial" w:eastAsiaTheme="minorHAnsi" w:hAnsi="Arial" w:cs="Arial"/>
          <w:sz w:val="22"/>
          <w:szCs w:val="22"/>
        </w:rPr>
        <w:t>dBW</w:t>
      </w:r>
      <w:proofErr w:type="spellEnd"/>
      <w:r w:rsidRPr="00981A2F">
        <w:rPr>
          <w:rFonts w:ascii="Arial" w:eastAsiaTheme="minorHAnsi" w:hAnsi="Arial" w:cs="Arial"/>
          <w:sz w:val="22"/>
          <w:szCs w:val="22"/>
        </w:rPr>
        <w:t>/</w:t>
      </w:r>
      <w:r w:rsidRPr="00981A2F">
        <w:rPr>
          <w:rFonts w:ascii="Arial" w:eastAsiaTheme="minorHAnsi" w:hAnsi="Arial" w:cs="Arial"/>
          <w:i/>
          <w:sz w:val="22"/>
          <w:szCs w:val="22"/>
        </w:rPr>
        <w:t>B</w:t>
      </w:r>
      <w:r w:rsidRPr="00981A2F">
        <w:rPr>
          <w:rFonts w:ascii="Arial" w:eastAsiaTheme="minorHAnsi" w:hAnsi="Arial" w:cs="Arial"/>
          <w:i/>
          <w:position w:val="-4"/>
          <w:sz w:val="22"/>
          <w:szCs w:val="22"/>
        </w:rPr>
        <w:t>ref</w:t>
      </w:r>
      <w:r w:rsidRPr="00981A2F">
        <w:rPr>
          <w:rFonts w:ascii="Arial" w:eastAsiaTheme="minorHAnsi" w:hAnsi="Arial" w:cs="Arial"/>
          <w:position w:val="-4"/>
          <w:sz w:val="22"/>
          <w:szCs w:val="22"/>
        </w:rPr>
        <w:t>)</w:t>
      </w:r>
      <w:r w:rsidRPr="00981A2F">
        <w:rPr>
          <w:rFonts w:ascii="Arial" w:eastAsiaTheme="minorHAnsi" w:hAnsi="Arial" w:cs="Arial"/>
          <w:sz w:val="22"/>
          <w:szCs w:val="22"/>
        </w:rPr>
        <w:t>;</w:t>
      </w:r>
    </w:p>
    <w:p w:rsidR="00494F8B" w:rsidRPr="00981A2F" w:rsidRDefault="00A05B18" w:rsidP="00C02351">
      <w:pPr>
        <w:jc w:val="both"/>
        <w:rPr>
          <w:rFonts w:ascii="Arial" w:eastAsiaTheme="minorHAnsi" w:hAnsi="Arial" w:cs="Arial"/>
          <w:color w:val="1F497D" w:themeColor="text2"/>
          <w:sz w:val="22"/>
          <w:szCs w:val="22"/>
        </w:rPr>
      </w:pPr>
      <m:oMath>
        <m:r>
          <w:rPr>
            <w:rFonts w:ascii="Cambria Math" w:eastAsiaTheme="minorHAnsi" w:hAnsi="Cambria Math" w:cs="Arial"/>
            <w:sz w:val="22"/>
            <w:szCs w:val="22"/>
          </w:rPr>
          <m:t>PFD</m:t>
        </m:r>
        <m:r>
          <w:rPr>
            <w:rFonts w:ascii="Cambria Math" w:eastAsiaTheme="minorHAnsi" w:hAnsi="Cambria Math" w:cs="Arial"/>
            <w:position w:val="-4"/>
            <w:sz w:val="22"/>
            <w:szCs w:val="22"/>
          </w:rPr>
          <m:t>Rx</m:t>
        </m:r>
        <m:d>
          <m:dPr>
            <m:ctrlPr>
              <w:rPr>
                <w:rFonts w:ascii="Cambria Math" w:hAnsi="Arial" w:cs="Arial"/>
                <w:i/>
                <w:sz w:val="22"/>
                <w:szCs w:val="22"/>
              </w:rPr>
            </m:ctrlPr>
          </m:dPr>
          <m:e>
            <m:r>
              <w:rPr>
                <w:rFonts w:ascii="Cambria Math" w:eastAsiaTheme="minorHAnsi" w:hAnsi="Cambria Math" w:cs="Arial"/>
                <w:sz w:val="22"/>
                <w:szCs w:val="22"/>
              </w:rPr>
              <m:t>B</m:t>
            </m:r>
            <m:r>
              <w:rPr>
                <w:rFonts w:ascii="Cambria Math" w:eastAsiaTheme="minorHAnsi" w:hAnsi="Cambria Math" w:cs="Arial"/>
                <w:position w:val="-4"/>
                <w:sz w:val="22"/>
                <w:szCs w:val="22"/>
              </w:rPr>
              <m:t>ref</m:t>
            </m:r>
            <m:r>
              <w:rPr>
                <w:rFonts w:ascii="Cambria Math" w:eastAsiaTheme="minorHAnsi" w:hAnsi="Arial" w:cs="Arial"/>
                <w:sz w:val="22"/>
                <w:szCs w:val="22"/>
              </w:rPr>
              <m:t xml:space="preserve">, 20%, </m:t>
            </m:r>
            <m:r>
              <w:rPr>
                <w:rFonts w:ascii="Arial" w:eastAsiaTheme="minorHAnsi" w:hAnsi="Cambria Math" w:cs="Arial"/>
                <w:sz w:val="22"/>
                <w:szCs w:val="22"/>
              </w:rPr>
              <m:t>h</m:t>
            </m:r>
            <m:r>
              <w:rPr>
                <w:rFonts w:ascii="Cambria Math" w:eastAsiaTheme="minorHAnsi" w:hAnsi="Cambria Math" w:cs="Arial"/>
                <w:position w:val="-4"/>
                <w:sz w:val="22"/>
                <w:szCs w:val="22"/>
              </w:rPr>
              <m:t>Rx</m:t>
            </m:r>
          </m:e>
        </m:d>
        <m:r>
          <w:rPr>
            <w:rFonts w:ascii="Arial" w:hAnsi="Arial" w:cs="Arial"/>
            <w:sz w:val="22"/>
            <w:szCs w:val="22"/>
          </w:rPr>
          <m:t>-</m:t>
        </m:r>
        <m:r>
          <w:rPr>
            <w:rFonts w:ascii="Cambria Math" w:hAnsi="Arial" w:cs="Arial"/>
            <w:sz w:val="22"/>
            <w:szCs w:val="22"/>
          </w:rPr>
          <m:t xml:space="preserve"> </m:t>
        </m:r>
      </m:oMath>
      <w:proofErr w:type="gramStart"/>
      <w:r w:rsidRPr="00981A2F">
        <w:rPr>
          <w:rFonts w:ascii="Arial" w:eastAsia="Calibri" w:hAnsi="Arial" w:cs="Arial"/>
          <w:sz w:val="22"/>
          <w:szCs w:val="22"/>
        </w:rPr>
        <w:t>power</w:t>
      </w:r>
      <w:proofErr w:type="gramEnd"/>
      <w:r w:rsidRPr="00981A2F">
        <w:rPr>
          <w:rFonts w:ascii="Arial" w:eastAsia="Calibri" w:hAnsi="Arial" w:cs="Arial"/>
          <w:sz w:val="22"/>
          <w:szCs w:val="22"/>
        </w:rPr>
        <w:t xml:space="preserve"> </w:t>
      </w:r>
      <w:r w:rsidRPr="00981A2F">
        <w:rPr>
          <w:rFonts w:ascii="Arial" w:eastAsiaTheme="minorHAnsi" w:hAnsi="Arial" w:cs="Arial"/>
          <w:sz w:val="22"/>
          <w:szCs w:val="22"/>
        </w:rPr>
        <w:t xml:space="preserve">flux density within reference bandwidth, </w:t>
      </w:r>
      <w:r w:rsidRPr="00981A2F">
        <w:rPr>
          <w:rFonts w:ascii="Arial" w:eastAsiaTheme="minorHAnsi" w:hAnsi="Arial" w:cs="Arial"/>
          <w:i/>
          <w:sz w:val="22"/>
          <w:szCs w:val="22"/>
        </w:rPr>
        <w:t>B</w:t>
      </w:r>
      <w:r w:rsidRPr="00981A2F">
        <w:rPr>
          <w:rFonts w:ascii="Arial" w:eastAsiaTheme="minorHAnsi" w:hAnsi="Arial" w:cs="Arial"/>
          <w:i/>
          <w:position w:val="-4"/>
          <w:sz w:val="22"/>
          <w:szCs w:val="22"/>
        </w:rPr>
        <w:t>ref</w:t>
      </w:r>
      <w:r w:rsidRPr="00981A2F">
        <w:rPr>
          <w:rFonts w:ascii="Arial" w:eastAsiaTheme="minorHAnsi" w:hAnsi="Arial" w:cs="Arial"/>
          <w:sz w:val="22"/>
          <w:szCs w:val="22"/>
        </w:rPr>
        <w:t xml:space="preserve">, which can be exceeded  </w:t>
      </w:r>
      <w:r w:rsidRPr="00981A2F">
        <w:rPr>
          <w:rFonts w:ascii="Arial" w:eastAsiaTheme="minorHAnsi" w:hAnsi="Arial" w:cs="Arial"/>
          <w:i/>
          <w:iCs/>
          <w:sz w:val="22"/>
          <w:szCs w:val="22"/>
        </w:rPr>
        <w:t>p</w:t>
      </w:r>
      <w:r w:rsidRPr="00981A2F">
        <w:rPr>
          <w:rFonts w:ascii="Arial" w:eastAsiaTheme="minorHAnsi" w:hAnsi="Arial" w:cs="Arial"/>
          <w:sz w:val="22"/>
          <w:szCs w:val="22"/>
        </w:rPr>
        <w:t xml:space="preserve">% of time at the input of receive antenna at the height </w:t>
      </w:r>
      <w:r w:rsidRPr="00981A2F">
        <w:rPr>
          <w:rFonts w:ascii="Arial" w:eastAsiaTheme="minorHAnsi" w:hAnsi="Arial" w:cs="Arial"/>
          <w:i/>
          <w:sz w:val="22"/>
          <w:szCs w:val="22"/>
        </w:rPr>
        <w:t>H</w:t>
      </w:r>
      <w:r w:rsidRPr="00981A2F">
        <w:rPr>
          <w:rFonts w:ascii="Arial" w:eastAsiaTheme="minorHAnsi" w:hAnsi="Arial" w:cs="Arial"/>
          <w:i/>
          <w:position w:val="-4"/>
          <w:sz w:val="22"/>
          <w:szCs w:val="22"/>
        </w:rPr>
        <w:t>Rx</w:t>
      </w:r>
      <w:r w:rsidRPr="00981A2F">
        <w:rPr>
          <w:rFonts w:ascii="Arial" w:eastAsiaTheme="minorHAnsi" w:hAnsi="Arial" w:cs="Arial"/>
          <w:sz w:val="22"/>
          <w:szCs w:val="22"/>
        </w:rPr>
        <w:t xml:space="preserve"> (</w:t>
      </w:r>
      <w:proofErr w:type="spellStart"/>
      <w:r w:rsidRPr="00981A2F">
        <w:rPr>
          <w:rFonts w:ascii="Arial" w:eastAsiaTheme="minorHAnsi" w:hAnsi="Arial" w:cs="Arial"/>
          <w:sz w:val="22"/>
          <w:szCs w:val="22"/>
        </w:rPr>
        <w:t>dBW</w:t>
      </w:r>
      <w:proofErr w:type="spellEnd"/>
      <w:r w:rsidRPr="00981A2F">
        <w:rPr>
          <w:rFonts w:ascii="Arial" w:eastAsiaTheme="minorHAnsi" w:hAnsi="Arial" w:cs="Arial"/>
          <w:sz w:val="22"/>
          <w:szCs w:val="22"/>
        </w:rPr>
        <w:t>(/Hz×m</w:t>
      </w:r>
      <w:r w:rsidRPr="00981A2F">
        <w:rPr>
          <w:rFonts w:ascii="Arial" w:eastAsiaTheme="minorHAnsi" w:hAnsi="Arial" w:cs="Arial"/>
          <w:sz w:val="22"/>
          <w:szCs w:val="22"/>
          <w:vertAlign w:val="superscript"/>
        </w:rPr>
        <w:t>2</w:t>
      </w:r>
      <w:r w:rsidRPr="00981A2F">
        <w:rPr>
          <w:rFonts w:ascii="Arial" w:eastAsiaTheme="minorHAnsi" w:hAnsi="Arial" w:cs="Arial"/>
          <w:sz w:val="22"/>
          <w:szCs w:val="22"/>
        </w:rPr>
        <w:t>)).</w:t>
      </w:r>
    </w:p>
    <w:p w:rsidR="00250ADE" w:rsidRPr="00981A2F" w:rsidRDefault="00A05B18" w:rsidP="004C50D0">
      <w:pPr>
        <w:pStyle w:val="Cmsor2"/>
        <w:numPr>
          <w:ilvl w:val="0"/>
          <w:numId w:val="6"/>
        </w:numPr>
        <w:jc w:val="both"/>
        <w:rPr>
          <w:rFonts w:ascii="Arial" w:hAnsi="Arial" w:cs="Arial"/>
          <w:sz w:val="22"/>
          <w:szCs w:val="22"/>
        </w:rPr>
      </w:pPr>
      <w:r w:rsidRPr="00981A2F">
        <w:rPr>
          <w:rFonts w:ascii="Arial" w:hAnsi="Arial" w:cs="Arial"/>
          <w:sz w:val="22"/>
          <w:szCs w:val="22"/>
        </w:rPr>
        <w:t>General method 3: Use of coordination distances for ITU purpose</w:t>
      </w:r>
    </w:p>
    <w:p w:rsidR="00250ADE" w:rsidRPr="00981A2F" w:rsidRDefault="00A05B18" w:rsidP="00250ADE">
      <w:pPr>
        <w:rPr>
          <w:rFonts w:ascii="Arial" w:hAnsi="Arial" w:cs="Arial"/>
          <w:sz w:val="22"/>
          <w:szCs w:val="22"/>
        </w:rPr>
      </w:pPr>
      <w:r w:rsidRPr="00981A2F">
        <w:rPr>
          <w:rFonts w:ascii="Arial" w:eastAsiaTheme="minorHAnsi" w:hAnsi="Arial" w:cs="Arial"/>
          <w:sz w:val="22"/>
          <w:szCs w:val="22"/>
        </w:rPr>
        <w:t xml:space="preserve">When defining necessity for coordination of the FS radio relay station, based on the known system parameters of coordinated station, system parameters of the unknown FS radio relay station and conservative initial data for propagation path, the maximum coordination distance </w:t>
      </w:r>
      <m:oMath>
        <m:r>
          <w:rPr>
            <w:rFonts w:ascii="Cambria Math" w:eastAsiaTheme="minorHAnsi" w:hAnsi="Arial" w:cs="Arial"/>
            <w:sz w:val="22"/>
            <w:szCs w:val="22"/>
          </w:rPr>
          <m:t xml:space="preserve"> </m:t>
        </m:r>
        <m:r>
          <w:rPr>
            <w:rFonts w:ascii="Cambria Math" w:eastAsiaTheme="minorHAnsi" w:hAnsi="Cambria Math" w:cs="Arial"/>
            <w:sz w:val="22"/>
            <w:szCs w:val="22"/>
          </w:rPr>
          <m:t>d</m:t>
        </m:r>
        <m:r>
          <w:rPr>
            <w:rFonts w:ascii="Cambria Math" w:eastAsiaTheme="minorHAnsi" w:hAnsi="Cambria Math" w:cs="Arial"/>
            <w:position w:val="-4"/>
            <w:sz w:val="22"/>
            <w:szCs w:val="22"/>
            <w:vertAlign w:val="subscript"/>
          </w:rPr>
          <m:t>coord</m:t>
        </m:r>
        <m:r>
          <w:rPr>
            <w:rFonts w:ascii="Cambria Math" w:eastAsiaTheme="minorHAnsi" w:hAnsi="Arial" w:cs="Arial"/>
            <w:position w:val="-4"/>
            <w:sz w:val="22"/>
            <w:szCs w:val="22"/>
            <w:vertAlign w:val="subscript"/>
          </w:rPr>
          <m:t xml:space="preserve"> </m:t>
        </m:r>
        <m:r>
          <w:rPr>
            <w:rFonts w:ascii="Cambria Math" w:eastAsiaTheme="minorHAnsi" w:hAnsi="Cambria Math" w:cs="Arial"/>
            <w:position w:val="-4"/>
            <w:sz w:val="22"/>
            <w:szCs w:val="22"/>
            <w:vertAlign w:val="subscript"/>
          </w:rPr>
          <m:t>max</m:t>
        </m:r>
      </m:oMath>
      <w:r w:rsidRPr="00981A2F">
        <w:rPr>
          <w:rFonts w:ascii="Arial" w:eastAsiaTheme="minorHAnsi" w:hAnsi="Arial" w:cs="Arial"/>
          <w:sz w:val="22"/>
          <w:szCs w:val="22"/>
        </w:rPr>
        <w:t xml:space="preserve"> is taken as coordination trigger, provided that equiprobable mutual orientation of radio relay station antennas covers  99% of cases.</w:t>
      </w:r>
    </w:p>
    <w:p w:rsidR="00250ADE" w:rsidRPr="00981A2F" w:rsidRDefault="00A05B18" w:rsidP="00250ADE">
      <w:pPr>
        <w:rPr>
          <w:rFonts w:ascii="Arial" w:hAnsi="Arial" w:cs="Arial"/>
          <w:sz w:val="22"/>
          <w:szCs w:val="22"/>
        </w:rPr>
      </w:pPr>
      <w:r w:rsidRPr="00981A2F">
        <w:rPr>
          <w:rFonts w:ascii="Arial" w:hAnsi="Arial" w:cs="Arial"/>
          <w:sz w:val="22"/>
          <w:szCs w:val="22"/>
        </w:rPr>
        <w:t>For this case equation (8) will take the following form:</w:t>
      </w:r>
    </w:p>
    <w:p w:rsidR="00250ADE" w:rsidRPr="00981A2F" w:rsidRDefault="00A05B18" w:rsidP="00250ADE">
      <w:pPr>
        <w:pStyle w:val="Equation"/>
        <w:rPr>
          <w:rFonts w:ascii="Arial" w:hAnsi="Arial" w:cs="Arial"/>
          <w:bCs/>
          <w:sz w:val="22"/>
          <w:szCs w:val="22"/>
        </w:rPr>
      </w:pPr>
      <m:oMath>
        <m:r>
          <w:rPr>
            <w:rFonts w:ascii="Cambria Math" w:hAnsi="Cambria Math" w:cs="Arial"/>
            <w:sz w:val="22"/>
            <w:szCs w:val="22"/>
          </w:rPr>
          <m:t>L</m:t>
        </m:r>
        <m:d>
          <m:dPr>
            <m:ctrlPr>
              <w:rPr>
                <w:rFonts w:ascii="Cambria Math" w:hAnsi="Arial" w:cs="Arial"/>
                <w:bCs/>
                <w:sz w:val="22"/>
                <w:szCs w:val="22"/>
              </w:rPr>
            </m:ctrlPr>
          </m:dPr>
          <m:e>
            <m:r>
              <w:rPr>
                <w:rFonts w:ascii="Cambria Math" w:eastAsiaTheme="minorHAnsi" w:hAnsi="Cambria Math" w:cs="Arial"/>
                <w:sz w:val="22"/>
                <w:szCs w:val="22"/>
              </w:rPr>
              <m:t>d</m:t>
            </m:r>
            <m:r>
              <w:rPr>
                <w:rFonts w:ascii="Cambria Math" w:eastAsiaTheme="minorHAnsi" w:hAnsi="Cambria Math" w:cs="Arial"/>
                <w:position w:val="-4"/>
                <w:sz w:val="22"/>
                <w:szCs w:val="22"/>
                <w:vertAlign w:val="subscript"/>
              </w:rPr>
              <m:t>coord</m:t>
            </m:r>
            <m:r>
              <m:rPr>
                <m:sty m:val="p"/>
              </m:rPr>
              <w:rPr>
                <w:rFonts w:ascii="Cambria Math" w:eastAsiaTheme="minorHAnsi" w:hAnsi="Arial" w:cs="Arial"/>
                <w:position w:val="-4"/>
                <w:sz w:val="22"/>
                <w:szCs w:val="22"/>
                <w:vertAlign w:val="subscript"/>
              </w:rPr>
              <m:t xml:space="preserve"> </m:t>
            </m:r>
            <m:r>
              <w:rPr>
                <w:rFonts w:ascii="Cambria Math" w:eastAsiaTheme="minorHAnsi" w:hAnsi="Cambria Math" w:cs="Arial"/>
                <w:position w:val="-4"/>
                <w:sz w:val="22"/>
                <w:szCs w:val="22"/>
                <w:vertAlign w:val="subscript"/>
              </w:rPr>
              <m:t>max</m:t>
            </m:r>
            <m:r>
              <m:rPr>
                <m:sty m:val="p"/>
              </m:rPr>
              <w:rPr>
                <w:rFonts w:ascii="Cambria Math" w:hAnsi="Arial" w:cs="Arial"/>
                <w:sz w:val="22"/>
                <w:szCs w:val="22"/>
              </w:rPr>
              <m:t xml:space="preserve">, </m:t>
            </m:r>
            <m:r>
              <w:rPr>
                <w:rFonts w:ascii="Cambria Math" w:hAnsi="Cambria Math" w:cs="Arial"/>
                <w:sz w:val="22"/>
                <w:szCs w:val="22"/>
              </w:rPr>
              <m:t>f</m:t>
            </m:r>
            <m:r>
              <m:rPr>
                <m:sty m:val="p"/>
              </m:rPr>
              <w:rPr>
                <w:rFonts w:ascii="Cambria Math" w:hAnsi="Arial" w:cs="Arial"/>
                <w:sz w:val="22"/>
                <w:szCs w:val="22"/>
              </w:rPr>
              <m:t xml:space="preserve">, 20%, </m:t>
            </m:r>
            <m:r>
              <w:rPr>
                <w:rFonts w:ascii="Arial" w:hAnsi="Cambria Math" w:cs="Arial"/>
                <w:sz w:val="22"/>
                <w:szCs w:val="22"/>
              </w:rPr>
              <m:t>h</m:t>
            </m:r>
            <m:r>
              <w:rPr>
                <w:rFonts w:ascii="Cambria Math" w:eastAsiaTheme="minorHAnsi" w:hAnsi="Cambria Math" w:cs="Arial"/>
                <w:position w:val="-4"/>
                <w:sz w:val="22"/>
                <w:szCs w:val="22"/>
              </w:rPr>
              <m:t>Tx</m:t>
            </m:r>
            <m:r>
              <m:rPr>
                <m:sty m:val="p"/>
              </m:rPr>
              <w:rPr>
                <w:rFonts w:ascii="Cambria Math" w:hAnsi="Arial" w:cs="Arial"/>
                <w:sz w:val="22"/>
                <w:szCs w:val="22"/>
              </w:rPr>
              <m:t xml:space="preserve">, </m:t>
            </m:r>
            <m:r>
              <w:rPr>
                <w:rFonts w:ascii="Arial" w:hAnsi="Cambria Math" w:cs="Arial"/>
                <w:sz w:val="22"/>
                <w:szCs w:val="22"/>
              </w:rPr>
              <m:t>h</m:t>
            </m:r>
            <m:r>
              <w:rPr>
                <w:rFonts w:ascii="Cambria Math" w:eastAsiaTheme="minorHAnsi" w:hAnsi="Cambria Math" w:cs="Arial"/>
                <w:position w:val="-4"/>
                <w:sz w:val="22"/>
                <w:szCs w:val="22"/>
                <w:vertAlign w:val="subscript"/>
              </w:rPr>
              <m:t>Rx</m:t>
            </m:r>
            <m:ctrlPr>
              <w:rPr>
                <w:rFonts w:ascii="Cambria Math" w:hAnsi="Arial" w:cs="Arial"/>
                <w:bCs/>
                <w:sz w:val="22"/>
                <w:szCs w:val="22"/>
                <w:vertAlign w:val="subscript"/>
              </w:rPr>
            </m:ctrlPr>
          </m:e>
        </m:d>
        <m:r>
          <m:rPr>
            <m:sty m:val="p"/>
          </m:rPr>
          <w:rPr>
            <w:rFonts w:ascii="Cambria Math" w:hAnsi="Arial" w:cs="Arial"/>
            <w:sz w:val="22"/>
            <w:szCs w:val="22"/>
          </w:rPr>
          <m:t>=</m:t>
        </m:r>
        <m:r>
          <w:rPr>
            <w:rFonts w:ascii="Cambria Math" w:hAnsi="Cambria Math" w:cs="Arial"/>
            <w:sz w:val="22"/>
            <w:szCs w:val="22"/>
          </w:rPr>
          <m:t>P</m:t>
        </m:r>
        <m:r>
          <w:rPr>
            <w:rFonts w:ascii="Cambria Math" w:eastAsiaTheme="minorHAnsi" w:hAnsi="Cambria Math" w:cs="Arial"/>
            <w:position w:val="-4"/>
            <w:sz w:val="22"/>
            <w:szCs w:val="22"/>
          </w:rPr>
          <m:t>Tx</m:t>
        </m:r>
        <m:d>
          <m:dPr>
            <m:ctrlPr>
              <w:rPr>
                <w:rFonts w:ascii="Cambria Math" w:hAnsi="Arial" w:cs="Arial"/>
                <w:bCs/>
                <w:sz w:val="22"/>
                <w:szCs w:val="22"/>
                <w:vertAlign w:val="subscript"/>
              </w:rPr>
            </m:ctrlPr>
          </m:dPr>
          <m:e>
            <m:r>
              <w:rPr>
                <w:rFonts w:ascii="Cambria Math" w:hAnsi="Cambria Math" w:cs="Arial"/>
                <w:sz w:val="22"/>
                <w:szCs w:val="22"/>
                <w:vertAlign w:val="subscript"/>
              </w:rPr>
              <m:t>B</m:t>
            </m:r>
            <m:r>
              <w:rPr>
                <w:rFonts w:ascii="Cambria Math" w:eastAsiaTheme="minorHAnsi" w:hAnsi="Cambria Math" w:cs="Arial"/>
                <w:position w:val="-4"/>
                <w:sz w:val="22"/>
                <w:szCs w:val="22"/>
              </w:rPr>
              <m:t>ref</m:t>
            </m:r>
          </m:e>
        </m:d>
        <m:r>
          <m:rPr>
            <m:sty m:val="p"/>
          </m:rPr>
          <w:rPr>
            <w:rFonts w:ascii="Cambria Math" w:hAnsi="Arial" w:cs="Arial"/>
            <w:sz w:val="22"/>
            <w:szCs w:val="22"/>
          </w:rPr>
          <m:t xml:space="preserve">+ </m:t>
        </m:r>
        <m:r>
          <w:rPr>
            <w:rFonts w:ascii="Cambria Math" w:hAnsi="Cambria Math" w:cs="Arial"/>
            <w:sz w:val="22"/>
            <w:szCs w:val="22"/>
          </w:rPr>
          <m:t>G</m:t>
        </m:r>
        <m:r>
          <w:rPr>
            <w:rFonts w:ascii="Cambria Math" w:eastAsiaTheme="minorHAnsi" w:hAnsi="Cambria Math" w:cs="Arial"/>
            <w:position w:val="-4"/>
            <w:sz w:val="22"/>
            <w:szCs w:val="22"/>
          </w:rPr>
          <m:t>Tx</m:t>
        </m:r>
        <m:d>
          <m:dPr>
            <m:ctrlPr>
              <w:rPr>
                <w:rFonts w:ascii="Cambria Math" w:hAnsi="Arial" w:cs="Arial"/>
                <w:bCs/>
                <w:sz w:val="22"/>
                <w:szCs w:val="22"/>
                <w:vertAlign w:val="subscript"/>
              </w:rPr>
            </m:ctrlPr>
          </m:dPr>
          <m:e>
            <m:sSub>
              <m:sSubPr>
                <m:ctrlPr>
                  <w:rPr>
                    <w:rFonts w:ascii="Cambria Math" w:hAnsi="Arial" w:cs="Arial"/>
                    <w:bCs/>
                    <w:sz w:val="22"/>
                    <w:szCs w:val="22"/>
                  </w:rPr>
                </m:ctrlPr>
              </m:sSubPr>
              <m:e>
                <m:r>
                  <m:rPr>
                    <m:sty m:val="p"/>
                  </m:rPr>
                  <w:rPr>
                    <w:rFonts w:ascii="Cambria Math" w:hAnsi="Arial" w:cs="Arial"/>
                    <w:bCs/>
                    <w:sz w:val="22"/>
                    <w:szCs w:val="22"/>
                  </w:rPr>
                  <w:sym w:font="Symbol" w:char="F063"/>
                </m:r>
                <m:r>
                  <m:rPr>
                    <m:sty m:val="p"/>
                  </m:rPr>
                  <w:rPr>
                    <w:rFonts w:ascii="Cambria Math" w:hAnsi="Arial" w:cs="Arial"/>
                    <w:sz w:val="22"/>
                    <w:szCs w:val="22"/>
                  </w:rPr>
                  <m:t>0</m:t>
                </m:r>
              </m:e>
              <m:sub>
                <m:r>
                  <w:rPr>
                    <w:rFonts w:ascii="Cambria Math" w:hAnsi="Cambria Math" w:cs="Arial"/>
                    <w:sz w:val="22"/>
                    <w:szCs w:val="22"/>
                  </w:rPr>
                  <m:t>Tx</m:t>
                </m:r>
              </m:sub>
            </m:sSub>
            <m:ctrlPr>
              <w:rPr>
                <w:rFonts w:ascii="Cambria Math" w:hAnsi="Arial" w:cs="Arial"/>
                <w:bCs/>
                <w:sz w:val="22"/>
                <w:szCs w:val="22"/>
              </w:rPr>
            </m:ctrlPr>
          </m:e>
        </m:d>
        <m:r>
          <m:rPr>
            <m:sty m:val="p"/>
          </m:rPr>
          <w:rPr>
            <w:rFonts w:ascii="Cambria Math" w:hAnsi="Arial" w:cs="Arial"/>
            <w:sz w:val="22"/>
            <w:szCs w:val="22"/>
          </w:rPr>
          <m:t>+</m:t>
        </m:r>
        <m:r>
          <w:rPr>
            <w:rFonts w:ascii="Cambria Math" w:hAnsi="Cambria Math" w:cs="Arial"/>
            <w:sz w:val="22"/>
            <w:szCs w:val="22"/>
          </w:rPr>
          <m:t>G</m:t>
        </m:r>
        <m:r>
          <w:rPr>
            <w:rFonts w:ascii="Cambria Math" w:eastAsiaTheme="minorHAnsi" w:hAnsi="Cambria Math" w:cs="Arial"/>
            <w:position w:val="-4"/>
            <w:sz w:val="22"/>
            <w:szCs w:val="22"/>
            <w:vertAlign w:val="subscript"/>
          </w:rPr>
          <m:t>Rx</m:t>
        </m:r>
        <m:d>
          <m:dPr>
            <m:ctrlPr>
              <w:rPr>
                <w:rFonts w:ascii="Cambria Math" w:hAnsi="Arial" w:cs="Arial"/>
                <w:sz w:val="22"/>
                <w:szCs w:val="22"/>
                <w:vertAlign w:val="subscript"/>
              </w:rPr>
            </m:ctrlPr>
          </m:dPr>
          <m:e>
            <m:sSub>
              <m:sSubPr>
                <m:ctrlPr>
                  <w:rPr>
                    <w:rFonts w:ascii="Cambria Math" w:hAnsi="Arial" w:cs="Arial"/>
                    <w:bCs/>
                    <w:sz w:val="22"/>
                    <w:szCs w:val="22"/>
                  </w:rPr>
                </m:ctrlPr>
              </m:sSubPr>
              <m:e>
                <m:r>
                  <m:rPr>
                    <m:sty m:val="p"/>
                  </m:rPr>
                  <w:rPr>
                    <w:rFonts w:ascii="Cambria Math" w:hAnsi="Arial" w:cs="Arial"/>
                    <w:bCs/>
                    <w:sz w:val="22"/>
                    <w:szCs w:val="22"/>
                  </w:rPr>
                  <w:sym w:font="Symbol" w:char="F063"/>
                </m:r>
                <m:r>
                  <m:rPr>
                    <m:sty m:val="p"/>
                  </m:rPr>
                  <w:rPr>
                    <w:rFonts w:ascii="Cambria Math" w:hAnsi="Arial" w:cs="Arial"/>
                    <w:sz w:val="22"/>
                    <w:szCs w:val="22"/>
                  </w:rPr>
                  <m:t>0</m:t>
                </m:r>
              </m:e>
              <m:sub>
                <m:r>
                  <w:rPr>
                    <w:rFonts w:ascii="Cambria Math" w:hAnsi="Cambria Math" w:cs="Arial"/>
                    <w:sz w:val="22"/>
                    <w:szCs w:val="22"/>
                  </w:rPr>
                  <m:t>Rx</m:t>
                </m:r>
              </m:sub>
            </m:sSub>
            <m:ctrlPr>
              <w:rPr>
                <w:rFonts w:ascii="Cambria Math" w:hAnsi="Arial" w:cs="Arial"/>
                <w:sz w:val="22"/>
                <w:szCs w:val="22"/>
              </w:rPr>
            </m:ctrlPr>
          </m:e>
        </m:d>
        <m:r>
          <m:rPr>
            <m:sty m:val="p"/>
          </m:rPr>
          <w:rPr>
            <w:rFonts w:ascii="Arial" w:hAnsi="Arial" w:cs="Arial"/>
            <w:sz w:val="22"/>
            <w:szCs w:val="22"/>
          </w:rPr>
          <m:t>-</m:t>
        </m:r>
        <m:r>
          <w:rPr>
            <w:rFonts w:ascii="Cambria Math" w:hAnsi="Cambria Math" w:cs="Arial"/>
            <w:sz w:val="22"/>
            <w:szCs w:val="22"/>
          </w:rPr>
          <m:t>I</m:t>
        </m:r>
        <m:r>
          <m:rPr>
            <m:sty m:val="p"/>
          </m:rPr>
          <w:rPr>
            <w:rFonts w:ascii="Cambria Math" w:hAnsi="Arial" w:cs="Arial"/>
            <w:sz w:val="22"/>
            <w:szCs w:val="22"/>
          </w:rPr>
          <m:t>(20%)</m:t>
        </m:r>
      </m:oMath>
      <w:r w:rsidRPr="00981A2F">
        <w:rPr>
          <w:rFonts w:ascii="Arial" w:hAnsi="Arial" w:cs="Arial"/>
          <w:bCs/>
          <w:sz w:val="22"/>
          <w:szCs w:val="22"/>
        </w:rPr>
        <w:t>. (16)</w:t>
      </w:r>
    </w:p>
    <w:p w:rsidR="00250ADE" w:rsidRPr="00981A2F" w:rsidRDefault="00A05B18" w:rsidP="00250ADE">
      <w:pPr>
        <w:rPr>
          <w:rFonts w:ascii="Arial" w:hAnsi="Arial" w:cs="Arial"/>
          <w:sz w:val="22"/>
          <w:szCs w:val="22"/>
        </w:rPr>
      </w:pPr>
      <w:r w:rsidRPr="00981A2F">
        <w:rPr>
          <w:rFonts w:ascii="Arial" w:hAnsi="Arial" w:cs="Arial"/>
          <w:sz w:val="22"/>
          <w:szCs w:val="22"/>
        </w:rPr>
        <w:t>Equation (9) in this case will be as follows:</w:t>
      </w:r>
    </w:p>
    <w:p w:rsidR="00250ADE" w:rsidRPr="00981A2F" w:rsidRDefault="00A05B18" w:rsidP="00250ADE">
      <w:pPr>
        <w:pStyle w:val="Equation"/>
        <w:rPr>
          <w:rFonts w:ascii="Arial" w:hAnsi="Arial" w:cs="Arial"/>
          <w:bCs/>
          <w:sz w:val="22"/>
          <w:szCs w:val="22"/>
        </w:rPr>
      </w:pPr>
      <m:oMathPara>
        <m:oMathParaPr>
          <m:jc m:val="left"/>
        </m:oMathParaPr>
        <m:oMath>
          <m:r>
            <w:rPr>
              <w:rFonts w:ascii="Cambria Math" w:hAnsi="Cambria Math" w:cs="Arial"/>
              <w:sz w:val="22"/>
              <w:szCs w:val="22"/>
            </w:rPr>
            <m:t>L</m:t>
          </m:r>
          <m:d>
            <m:dPr>
              <m:ctrlPr>
                <w:rPr>
                  <w:rFonts w:ascii="Cambria Math" w:hAnsi="Arial" w:cs="Arial"/>
                  <w:bCs/>
                  <w:sz w:val="22"/>
                  <w:szCs w:val="22"/>
                </w:rPr>
              </m:ctrlPr>
            </m:dPr>
            <m:e>
              <m:r>
                <w:rPr>
                  <w:rFonts w:ascii="Cambria Math" w:hAnsi="Cambria Math" w:cs="Arial"/>
                  <w:sz w:val="22"/>
                  <w:szCs w:val="22"/>
                </w:rPr>
                <m:t>d</m:t>
              </m:r>
              <m:r>
                <w:rPr>
                  <w:rFonts w:ascii="Cambria Math" w:eastAsiaTheme="minorHAnsi" w:hAnsi="Cambria Math" w:cs="Arial"/>
                  <w:position w:val="-4"/>
                  <w:sz w:val="22"/>
                  <w:szCs w:val="22"/>
                  <w:vertAlign w:val="subscript"/>
                </w:rPr>
                <m:t>coord</m:t>
              </m:r>
              <m:r>
                <m:rPr>
                  <m:sty m:val="p"/>
                </m:rPr>
                <w:rPr>
                  <w:rFonts w:ascii="Cambria Math" w:eastAsiaTheme="minorHAnsi" w:hAnsi="Arial" w:cs="Arial"/>
                  <w:position w:val="-4"/>
                  <w:sz w:val="22"/>
                  <w:szCs w:val="22"/>
                  <w:vertAlign w:val="subscript"/>
                </w:rPr>
                <m:t xml:space="preserve"> </m:t>
              </m:r>
              <m:r>
                <w:rPr>
                  <w:rFonts w:ascii="Cambria Math" w:eastAsiaTheme="minorHAnsi" w:hAnsi="Cambria Math" w:cs="Arial"/>
                  <w:position w:val="-4"/>
                  <w:sz w:val="22"/>
                  <w:szCs w:val="22"/>
                  <w:vertAlign w:val="subscript"/>
                </w:rPr>
                <m:t>max</m:t>
              </m:r>
              <m:r>
                <m:rPr>
                  <m:sty m:val="p"/>
                </m:rPr>
                <w:rPr>
                  <w:rFonts w:ascii="Cambria Math" w:hAnsi="Arial" w:cs="Arial"/>
                  <w:sz w:val="22"/>
                  <w:szCs w:val="22"/>
                </w:rPr>
                <m:t xml:space="preserve">, </m:t>
              </m:r>
              <m:r>
                <w:rPr>
                  <w:rFonts w:ascii="Cambria Math" w:hAnsi="Cambria Math" w:cs="Arial"/>
                  <w:sz w:val="22"/>
                  <w:szCs w:val="22"/>
                </w:rPr>
                <m:t>f</m:t>
              </m:r>
              <m:r>
                <m:rPr>
                  <m:sty m:val="p"/>
                </m:rPr>
                <w:rPr>
                  <w:rFonts w:ascii="Cambria Math" w:hAnsi="Arial" w:cs="Arial"/>
                  <w:sz w:val="22"/>
                  <w:szCs w:val="22"/>
                </w:rPr>
                <m:t xml:space="preserve">, 20%, </m:t>
              </m:r>
              <m:r>
                <w:rPr>
                  <w:rFonts w:ascii="Arial" w:hAnsi="Cambria Math" w:cs="Arial"/>
                  <w:sz w:val="22"/>
                  <w:szCs w:val="22"/>
                </w:rPr>
                <m:t>h</m:t>
              </m:r>
              <m:r>
                <w:rPr>
                  <w:rFonts w:ascii="Cambria Math" w:eastAsiaTheme="minorHAnsi" w:hAnsi="Cambria Math" w:cs="Arial"/>
                  <w:position w:val="-4"/>
                  <w:sz w:val="22"/>
                  <w:szCs w:val="22"/>
                </w:rPr>
                <m:t>Tx</m:t>
              </m:r>
              <m:r>
                <m:rPr>
                  <m:sty m:val="p"/>
                </m:rPr>
                <w:rPr>
                  <w:rFonts w:ascii="Cambria Math" w:hAnsi="Arial" w:cs="Arial"/>
                  <w:sz w:val="22"/>
                  <w:szCs w:val="22"/>
                </w:rPr>
                <m:t xml:space="preserve">, </m:t>
              </m:r>
              <m:r>
                <w:rPr>
                  <w:rFonts w:ascii="Arial" w:hAnsi="Cambria Math" w:cs="Arial"/>
                  <w:sz w:val="22"/>
                  <w:szCs w:val="22"/>
                </w:rPr>
                <m:t>h</m:t>
              </m:r>
              <m:r>
                <w:rPr>
                  <w:rFonts w:ascii="Cambria Math" w:eastAsiaTheme="minorHAnsi" w:hAnsi="Cambria Math" w:cs="Arial"/>
                  <w:position w:val="-4"/>
                  <w:sz w:val="22"/>
                  <w:szCs w:val="22"/>
                  <w:vertAlign w:val="subscript"/>
                </w:rPr>
                <m:t>Rx</m:t>
              </m:r>
              <m:ctrlPr>
                <w:rPr>
                  <w:rFonts w:ascii="Cambria Math" w:hAnsi="Arial" w:cs="Arial"/>
                  <w:bCs/>
                  <w:sz w:val="22"/>
                  <w:szCs w:val="22"/>
                  <w:vertAlign w:val="subscript"/>
                </w:rPr>
              </m:ctrlPr>
            </m:e>
          </m:d>
          <m:r>
            <m:rPr>
              <m:sty m:val="p"/>
            </m:rPr>
            <w:rPr>
              <w:rFonts w:ascii="Cambria Math" w:hAnsi="Arial" w:cs="Arial"/>
              <w:sz w:val="22"/>
              <w:szCs w:val="22"/>
            </w:rPr>
            <m:t>=</m:t>
          </m:r>
          <m:r>
            <w:rPr>
              <w:rFonts w:ascii="Cambria Math" w:hAnsi="Cambria Math" w:cs="Arial"/>
              <w:sz w:val="22"/>
              <w:szCs w:val="22"/>
            </w:rPr>
            <m:t>P</m:t>
          </m:r>
          <m:r>
            <w:rPr>
              <w:rFonts w:ascii="Cambria Math" w:eastAsiaTheme="minorHAnsi" w:hAnsi="Cambria Math" w:cs="Arial"/>
              <w:position w:val="-4"/>
              <w:sz w:val="22"/>
              <w:szCs w:val="22"/>
            </w:rPr>
            <m:t>Tx</m:t>
          </m:r>
          <m:r>
            <m:rPr>
              <m:sty m:val="p"/>
            </m:rPr>
            <w:rPr>
              <w:rFonts w:ascii="Cambria Math" w:hAnsi="Arial" w:cs="Arial"/>
              <w:sz w:val="22"/>
              <w:szCs w:val="22"/>
              <w:vertAlign w:val="subscript"/>
            </w:rPr>
            <m:t>(</m:t>
          </m:r>
          <m:r>
            <w:rPr>
              <w:rFonts w:ascii="Cambria Math" w:hAnsi="Cambria Math" w:cs="Arial"/>
              <w:sz w:val="22"/>
              <w:szCs w:val="22"/>
              <w:vertAlign w:val="subscript"/>
            </w:rPr>
            <m:t>B</m:t>
          </m:r>
          <m:r>
            <w:rPr>
              <w:rFonts w:ascii="Cambria Math" w:eastAsiaTheme="minorHAnsi" w:hAnsi="Cambria Math" w:cs="Arial"/>
              <w:position w:val="-4"/>
              <w:sz w:val="22"/>
              <w:szCs w:val="22"/>
            </w:rPr>
            <m:t>ref</m:t>
          </m:r>
          <m:r>
            <m:rPr>
              <m:sty m:val="p"/>
            </m:rPr>
            <w:rPr>
              <w:rFonts w:ascii="Cambria Math" w:hAnsi="Arial" w:cs="Arial"/>
              <w:sz w:val="22"/>
              <w:szCs w:val="22"/>
              <w:vertAlign w:val="subscript"/>
            </w:rPr>
            <m:t>)</m:t>
          </m:r>
          <m:r>
            <m:rPr>
              <m:sty m:val="p"/>
            </m:rPr>
            <w:rPr>
              <w:rFonts w:ascii="Cambria Math" w:hAnsi="Arial" w:cs="Arial"/>
              <w:sz w:val="22"/>
              <w:szCs w:val="22"/>
            </w:rPr>
            <m:t xml:space="preserve"> + </m:t>
          </m:r>
          <m:r>
            <w:rPr>
              <w:rFonts w:ascii="Cambria Math" w:hAnsi="Cambria Math" w:cs="Arial"/>
              <w:sz w:val="22"/>
              <w:szCs w:val="22"/>
            </w:rPr>
            <m:t>G</m:t>
          </m:r>
          <m:r>
            <w:rPr>
              <w:rFonts w:ascii="Cambria Math" w:eastAsiaTheme="minorHAnsi" w:hAnsi="Cambria Math" w:cs="Arial"/>
              <w:position w:val="-4"/>
              <w:sz w:val="22"/>
              <w:szCs w:val="22"/>
            </w:rPr>
            <m:t>Tx</m:t>
          </m:r>
          <m:d>
            <m:dPr>
              <m:ctrlPr>
                <w:rPr>
                  <w:rFonts w:ascii="Cambria Math" w:hAnsi="Arial" w:cs="Arial"/>
                  <w:bCs/>
                  <w:sz w:val="22"/>
                  <w:szCs w:val="22"/>
                  <w:vertAlign w:val="subscript"/>
                </w:rPr>
              </m:ctrlPr>
            </m:dPr>
            <m:e>
              <m:sSub>
                <m:sSubPr>
                  <m:ctrlPr>
                    <w:rPr>
                      <w:rFonts w:ascii="Cambria Math" w:hAnsi="Arial" w:cs="Arial"/>
                      <w:bCs/>
                      <w:sz w:val="22"/>
                      <w:szCs w:val="22"/>
                    </w:rPr>
                  </m:ctrlPr>
                </m:sSubPr>
                <m:e>
                  <m:r>
                    <m:rPr>
                      <m:sty m:val="p"/>
                    </m:rPr>
                    <w:rPr>
                      <w:rFonts w:ascii="Cambria Math" w:hAnsi="Arial" w:cs="Arial"/>
                      <w:bCs/>
                      <w:sz w:val="22"/>
                      <w:szCs w:val="22"/>
                    </w:rPr>
                    <w:sym w:font="Symbol" w:char="F063"/>
                  </m:r>
                  <m:r>
                    <m:rPr>
                      <m:sty m:val="p"/>
                    </m:rPr>
                    <w:rPr>
                      <w:rFonts w:ascii="Cambria Math" w:hAnsi="Arial" w:cs="Arial"/>
                      <w:sz w:val="22"/>
                      <w:szCs w:val="22"/>
                    </w:rPr>
                    <m:t>0</m:t>
                  </m:r>
                </m:e>
                <m:sub>
                  <m:r>
                    <w:rPr>
                      <w:rFonts w:ascii="Cambria Math" w:hAnsi="Cambria Math" w:cs="Arial"/>
                      <w:sz w:val="22"/>
                      <w:szCs w:val="22"/>
                    </w:rPr>
                    <m:t>Tx</m:t>
                  </m:r>
                </m:sub>
              </m:sSub>
              <m:ctrlPr>
                <w:rPr>
                  <w:rFonts w:ascii="Cambria Math" w:hAnsi="Arial" w:cs="Arial"/>
                  <w:bCs/>
                  <w:sz w:val="22"/>
                  <w:szCs w:val="22"/>
                </w:rPr>
              </m:ctrlPr>
            </m:e>
          </m:d>
          <m:r>
            <m:rPr>
              <m:sty m:val="p"/>
            </m:rPr>
            <w:rPr>
              <w:rFonts w:ascii="Cambria Math" w:hAnsi="Arial" w:cs="Arial"/>
              <w:sz w:val="22"/>
              <w:szCs w:val="22"/>
            </w:rPr>
            <m:t xml:space="preserve"> + 20</m:t>
          </m:r>
          <m:r>
            <w:rPr>
              <w:rFonts w:ascii="Cambria Math" w:hAnsi="Cambria Math" w:cs="Arial"/>
              <w:sz w:val="22"/>
              <w:szCs w:val="22"/>
            </w:rPr>
            <m:t>lgf</m:t>
          </m:r>
          <m:r>
            <m:rPr>
              <m:sty m:val="p"/>
            </m:rPr>
            <w:rPr>
              <w:rFonts w:ascii="Cambria Math" w:hAnsi="Arial" w:cs="Arial"/>
              <w:sz w:val="22"/>
              <w:szCs w:val="22"/>
            </w:rPr>
            <m:t>+21.45</m:t>
          </m:r>
          <m:r>
            <m:rPr>
              <m:sty m:val="p"/>
            </m:rPr>
            <w:rPr>
              <w:rFonts w:ascii="Arial" w:hAnsi="Arial" w:cs="Arial"/>
              <w:sz w:val="22"/>
              <w:szCs w:val="22"/>
            </w:rPr>
            <m:t>-</m:t>
          </m:r>
        </m:oMath>
      </m:oMathPara>
    </w:p>
    <w:p w:rsidR="00250ADE" w:rsidRPr="00981A2F" w:rsidRDefault="00A05B18" w:rsidP="00250ADE">
      <w:pPr>
        <w:pStyle w:val="Equation"/>
        <w:rPr>
          <w:rFonts w:ascii="Arial" w:hAnsi="Arial" w:cs="Arial"/>
          <w:bCs/>
          <w:sz w:val="22"/>
          <w:szCs w:val="22"/>
        </w:rPr>
      </w:pPr>
      <m:oMath>
        <m:r>
          <m:rPr>
            <m:sty m:val="p"/>
          </m:rPr>
          <w:rPr>
            <w:rFonts w:ascii="Arial" w:hAnsi="Arial" w:cs="Arial"/>
            <w:sz w:val="22"/>
            <w:szCs w:val="22"/>
          </w:rPr>
          <m:t>-</m:t>
        </m:r>
        <m:r>
          <w:rPr>
            <w:rFonts w:ascii="Cambria Math" w:hAnsi="Cambria Math" w:cs="Arial"/>
            <w:sz w:val="22"/>
            <w:szCs w:val="22"/>
          </w:rPr>
          <m:t>PFD</m:t>
        </m:r>
        <m:r>
          <w:rPr>
            <w:rFonts w:ascii="Cambria Math" w:eastAsiaTheme="minorHAnsi" w:hAnsi="Cambria Math" w:cs="Arial"/>
            <w:position w:val="-4"/>
            <w:sz w:val="22"/>
            <w:szCs w:val="22"/>
            <w:vertAlign w:val="subscript"/>
          </w:rPr>
          <m:t>Rx</m:t>
        </m:r>
        <m:d>
          <m:dPr>
            <m:ctrlPr>
              <w:rPr>
                <w:rFonts w:ascii="Cambria Math" w:hAnsi="Arial" w:cs="Arial"/>
                <w:bCs/>
                <w:sz w:val="22"/>
                <w:szCs w:val="22"/>
              </w:rPr>
            </m:ctrlPr>
          </m:dPr>
          <m:e>
            <m:r>
              <w:rPr>
                <w:rFonts w:ascii="Cambria Math" w:hAnsi="Cambria Math" w:cs="Arial"/>
                <w:sz w:val="22"/>
                <w:szCs w:val="22"/>
              </w:rPr>
              <m:t>B</m:t>
            </m:r>
            <m:r>
              <w:rPr>
                <w:rFonts w:ascii="Cambria Math" w:eastAsiaTheme="minorHAnsi" w:hAnsi="Cambria Math" w:cs="Arial"/>
                <w:position w:val="-4"/>
                <w:sz w:val="22"/>
                <w:szCs w:val="22"/>
              </w:rPr>
              <m:t>ref</m:t>
            </m:r>
            <m:r>
              <m:rPr>
                <m:sty m:val="p"/>
              </m:rPr>
              <w:rPr>
                <w:rFonts w:ascii="Cambria Math" w:hAnsi="Arial" w:cs="Arial"/>
                <w:sz w:val="22"/>
                <w:szCs w:val="22"/>
              </w:rPr>
              <m:t xml:space="preserve">, 20%, </m:t>
            </m:r>
            <m:r>
              <w:rPr>
                <w:rFonts w:ascii="Arial" w:hAnsi="Cambria Math" w:cs="Arial"/>
                <w:sz w:val="22"/>
                <w:szCs w:val="22"/>
              </w:rPr>
              <m:t>h</m:t>
            </m:r>
            <m:r>
              <w:rPr>
                <w:rFonts w:ascii="Cambria Math" w:eastAsiaTheme="minorHAnsi" w:hAnsi="Cambria Math" w:cs="Arial"/>
                <w:position w:val="-4"/>
                <w:sz w:val="22"/>
                <w:szCs w:val="22"/>
                <w:vertAlign w:val="subscript"/>
              </w:rPr>
              <m:t>Rx</m:t>
            </m:r>
          </m:e>
        </m:d>
        <m:r>
          <w:rPr>
            <w:rFonts w:ascii="Cambria Math" w:hAnsi="Cambria Math" w:cs="Arial"/>
            <w:position w:val="-4"/>
            <w:sz w:val="22"/>
            <w:szCs w:val="22"/>
          </w:rPr>
          <m:t>perm</m:t>
        </m:r>
        <m:r>
          <m:rPr>
            <m:sty m:val="p"/>
          </m:rPr>
          <w:rPr>
            <w:rFonts w:ascii="Cambria Math" w:hAnsi="Arial" w:cs="Arial"/>
            <w:sz w:val="22"/>
            <w:szCs w:val="22"/>
          </w:rPr>
          <m:t xml:space="preserve"> </m:t>
        </m:r>
      </m:oMath>
      <w:r w:rsidRPr="00981A2F">
        <w:rPr>
          <w:rFonts w:ascii="Arial" w:hAnsi="Arial" w:cs="Arial"/>
          <w:bCs/>
          <w:sz w:val="22"/>
          <w:szCs w:val="22"/>
        </w:rPr>
        <w:t>,</w:t>
      </w:r>
      <w:r w:rsidRPr="00981A2F">
        <w:rPr>
          <w:rFonts w:ascii="Arial" w:hAnsi="Arial" w:cs="Arial"/>
          <w:bCs/>
          <w:sz w:val="22"/>
          <w:szCs w:val="22"/>
        </w:rPr>
        <w:tab/>
      </w:r>
      <w:r w:rsidRPr="00981A2F">
        <w:rPr>
          <w:rFonts w:ascii="Arial" w:hAnsi="Arial" w:cs="Arial"/>
          <w:bCs/>
          <w:sz w:val="22"/>
          <w:szCs w:val="22"/>
        </w:rPr>
        <w:tab/>
        <w:t>(17)</w:t>
      </w:r>
    </w:p>
    <w:p w:rsidR="00250ADE" w:rsidRPr="00981A2F" w:rsidRDefault="00A05B18" w:rsidP="00250ADE">
      <w:pPr>
        <w:rPr>
          <w:rFonts w:ascii="Arial" w:hAnsi="Arial" w:cs="Arial"/>
          <w:sz w:val="22"/>
          <w:szCs w:val="22"/>
        </w:rPr>
      </w:pPr>
      <w:proofErr w:type="gramStart"/>
      <w:r w:rsidRPr="00981A2F">
        <w:rPr>
          <w:rFonts w:ascii="Arial" w:hAnsi="Arial" w:cs="Arial"/>
          <w:sz w:val="22"/>
          <w:szCs w:val="22"/>
        </w:rPr>
        <w:t>where</w:t>
      </w:r>
      <w:proofErr w:type="gramEnd"/>
      <w:r w:rsidRPr="00981A2F">
        <w:rPr>
          <w:rFonts w:ascii="Arial" w:hAnsi="Arial" w:cs="Arial"/>
          <w:sz w:val="22"/>
          <w:szCs w:val="22"/>
        </w:rPr>
        <w:t xml:space="preserve">: </w:t>
      </w:r>
    </w:p>
    <w:p w:rsidR="00250ADE" w:rsidRPr="00981A2F" w:rsidRDefault="00A05B18" w:rsidP="00250ADE">
      <w:pPr>
        <w:rPr>
          <w:rFonts w:ascii="Arial" w:hAnsi="Arial" w:cs="Arial"/>
          <w:bCs/>
          <w:color w:val="000000" w:themeColor="text1"/>
          <w:sz w:val="22"/>
          <w:szCs w:val="22"/>
        </w:rPr>
      </w:pPr>
      <m:oMath>
        <m:r>
          <w:rPr>
            <w:rFonts w:ascii="Cambria Math" w:hAnsi="Cambria Math" w:cs="Arial"/>
            <w:color w:val="000000" w:themeColor="text1"/>
            <w:sz w:val="22"/>
            <w:szCs w:val="22"/>
          </w:rPr>
          <m:t>G</m:t>
        </m:r>
        <m:r>
          <w:rPr>
            <w:rFonts w:ascii="Cambria Math" w:eastAsiaTheme="minorHAnsi" w:hAnsi="Cambria Math" w:cs="Arial"/>
            <w:color w:val="000000" w:themeColor="text1"/>
            <w:position w:val="-4"/>
            <w:sz w:val="22"/>
            <w:szCs w:val="22"/>
          </w:rPr>
          <m:t>Tx</m:t>
        </m:r>
        <m:d>
          <m:dPr>
            <m:ctrlPr>
              <w:rPr>
                <w:rFonts w:ascii="Cambria Math" w:hAnsi="Arial" w:cs="Arial"/>
                <w:bCs/>
                <w:i/>
                <w:color w:val="000000" w:themeColor="text1"/>
                <w:sz w:val="22"/>
                <w:szCs w:val="22"/>
                <w:vertAlign w:val="subscript"/>
              </w:rPr>
            </m:ctrlPr>
          </m:dPr>
          <m:e>
            <m:sSub>
              <m:sSubPr>
                <m:ctrlPr>
                  <w:rPr>
                    <w:rFonts w:ascii="Cambria Math" w:hAnsi="Arial" w:cs="Arial"/>
                    <w:bCs/>
                    <w:color w:val="000000" w:themeColor="text1"/>
                    <w:sz w:val="22"/>
                    <w:szCs w:val="22"/>
                  </w:rPr>
                </m:ctrlPr>
              </m:sSubPr>
              <m:e>
                <m:r>
                  <m:rPr>
                    <m:sty m:val="p"/>
                  </m:rPr>
                  <w:rPr>
                    <w:rFonts w:ascii="Cambria Math" w:hAnsi="Arial" w:cs="Arial"/>
                    <w:bCs/>
                    <w:color w:val="000000" w:themeColor="text1"/>
                    <w:sz w:val="22"/>
                    <w:szCs w:val="22"/>
                  </w:rPr>
                  <w:sym w:font="Symbol" w:char="F063"/>
                </m:r>
                <m:r>
                  <m:rPr>
                    <m:sty m:val="p"/>
                  </m:rPr>
                  <w:rPr>
                    <w:rFonts w:ascii="Cambria Math" w:hAnsi="Arial" w:cs="Arial"/>
                    <w:color w:val="000000" w:themeColor="text1"/>
                    <w:sz w:val="22"/>
                    <w:szCs w:val="22"/>
                  </w:rPr>
                  <m:t>0</m:t>
                </m:r>
              </m:e>
              <m:sub>
                <m:r>
                  <w:rPr>
                    <w:rFonts w:ascii="Cambria Math" w:hAnsi="Cambria Math" w:cs="Arial"/>
                    <w:color w:val="000000" w:themeColor="text1"/>
                    <w:sz w:val="22"/>
                    <w:szCs w:val="22"/>
                  </w:rPr>
                  <m:t>Tx</m:t>
                </m:r>
              </m:sub>
            </m:sSub>
            <m:ctrlPr>
              <w:rPr>
                <w:rFonts w:ascii="Cambria Math" w:hAnsi="Arial" w:cs="Arial"/>
                <w:bCs/>
                <w:i/>
                <w:color w:val="000000" w:themeColor="text1"/>
                <w:sz w:val="22"/>
                <w:szCs w:val="22"/>
              </w:rPr>
            </m:ctrlPr>
          </m:e>
        </m:d>
      </m:oMath>
      <w:r w:rsidRPr="00981A2F">
        <w:rPr>
          <w:rFonts w:ascii="Arial" w:hAnsi="Arial" w:cs="Arial"/>
          <w:bCs/>
          <w:color w:val="000000" w:themeColor="text1"/>
          <w:sz w:val="22"/>
          <w:szCs w:val="22"/>
        </w:rPr>
        <w:t xml:space="preserve"> – transmit radio relay antenna gain in the direction of off-axis </w:t>
      </w:r>
      <w:proofErr w:type="gramStart"/>
      <w:r w:rsidRPr="00981A2F">
        <w:rPr>
          <w:rFonts w:ascii="Arial" w:hAnsi="Arial" w:cs="Arial"/>
          <w:bCs/>
          <w:color w:val="000000" w:themeColor="text1"/>
          <w:sz w:val="22"/>
          <w:szCs w:val="22"/>
        </w:rPr>
        <w:t xml:space="preserve">angle </w:t>
      </w:r>
      <w:proofErr w:type="gramEnd"/>
      <m:oMath>
        <m:sSub>
          <m:sSubPr>
            <m:ctrlPr>
              <w:rPr>
                <w:rFonts w:ascii="Cambria Math" w:hAnsi="Arial" w:cs="Arial"/>
                <w:bCs/>
                <w:color w:val="000000" w:themeColor="text1"/>
                <w:sz w:val="22"/>
                <w:szCs w:val="22"/>
              </w:rPr>
            </m:ctrlPr>
          </m:sSubPr>
          <m:e>
            <m:r>
              <m:rPr>
                <m:sty m:val="p"/>
              </m:rPr>
              <w:rPr>
                <w:rFonts w:ascii="Cambria Math" w:hAnsi="Arial" w:cs="Arial"/>
                <w:bCs/>
                <w:color w:val="000000" w:themeColor="text1"/>
                <w:sz w:val="22"/>
                <w:szCs w:val="22"/>
              </w:rPr>
              <w:sym w:font="Symbol" w:char="F063"/>
            </m:r>
            <m:r>
              <m:rPr>
                <m:sty m:val="p"/>
              </m:rPr>
              <w:rPr>
                <w:rFonts w:ascii="Cambria Math" w:hAnsi="Arial" w:cs="Arial"/>
                <w:color w:val="000000" w:themeColor="text1"/>
                <w:sz w:val="22"/>
                <w:szCs w:val="22"/>
              </w:rPr>
              <m:t>0</m:t>
            </m:r>
          </m:e>
          <m:sub>
            <m:r>
              <w:rPr>
                <w:rFonts w:ascii="Cambria Math" w:hAnsi="Cambria Math" w:cs="Arial"/>
                <w:color w:val="000000" w:themeColor="text1"/>
                <w:sz w:val="22"/>
                <w:szCs w:val="22"/>
              </w:rPr>
              <m:t>Tx</m:t>
            </m:r>
          </m:sub>
        </m:sSub>
      </m:oMath>
      <w:r w:rsidRPr="00981A2F">
        <w:rPr>
          <w:rFonts w:ascii="Arial" w:hAnsi="Arial" w:cs="Arial"/>
          <w:bCs/>
          <w:color w:val="000000" w:themeColor="text1"/>
          <w:sz w:val="22"/>
          <w:szCs w:val="22"/>
        </w:rPr>
        <w:t>;</w:t>
      </w:r>
    </w:p>
    <w:p w:rsidR="00250ADE" w:rsidRPr="00981A2F" w:rsidRDefault="00A05B18" w:rsidP="00250ADE">
      <w:pPr>
        <w:jc w:val="both"/>
        <w:rPr>
          <w:rFonts w:ascii="Arial" w:hAnsi="Arial" w:cs="Arial"/>
          <w:bCs/>
          <w:color w:val="000000" w:themeColor="text1"/>
          <w:sz w:val="22"/>
          <w:szCs w:val="22"/>
        </w:rPr>
      </w:pPr>
      <m:oMath>
        <m:r>
          <m:rPr>
            <m:sty m:val="p"/>
          </m:rPr>
          <w:rPr>
            <w:rFonts w:ascii="Cambria Math" w:hAnsi="Arial" w:cs="Arial"/>
            <w:color w:val="000000" w:themeColor="text1"/>
            <w:sz w:val="22"/>
            <w:szCs w:val="22"/>
          </w:rPr>
          <m:t>G</m:t>
        </m:r>
        <m:r>
          <w:rPr>
            <w:rFonts w:ascii="Cambria Math" w:eastAsiaTheme="minorHAnsi" w:hAnsi="Cambria Math" w:cs="Arial"/>
            <w:color w:val="000000" w:themeColor="text1"/>
            <w:position w:val="-4"/>
            <w:sz w:val="22"/>
            <w:szCs w:val="22"/>
            <w:vertAlign w:val="subscript"/>
          </w:rPr>
          <m:t>Rx</m:t>
        </m:r>
        <m:r>
          <m:rPr>
            <m:sty m:val="p"/>
          </m:rPr>
          <w:rPr>
            <w:rFonts w:ascii="Cambria Math" w:hAnsi="Arial" w:cs="Arial"/>
            <w:color w:val="000000" w:themeColor="text1"/>
            <w:sz w:val="22"/>
            <w:szCs w:val="22"/>
            <w:vertAlign w:val="subscript"/>
          </w:rPr>
          <m:t>(</m:t>
        </m:r>
        <m:sSub>
          <m:sSubPr>
            <m:ctrlPr>
              <w:rPr>
                <w:rFonts w:ascii="Cambria Math" w:hAnsi="Arial" w:cs="Arial"/>
                <w:bCs/>
                <w:color w:val="000000" w:themeColor="text1"/>
                <w:sz w:val="22"/>
                <w:szCs w:val="22"/>
              </w:rPr>
            </m:ctrlPr>
          </m:sSubPr>
          <m:e>
            <m:r>
              <m:rPr>
                <m:sty m:val="p"/>
              </m:rPr>
              <w:rPr>
                <w:rFonts w:ascii="Cambria Math" w:hAnsi="Arial" w:cs="Arial"/>
                <w:bCs/>
                <w:color w:val="000000" w:themeColor="text1"/>
                <w:sz w:val="22"/>
                <w:szCs w:val="22"/>
              </w:rPr>
              <w:sym w:font="Symbol" w:char="F063"/>
            </m:r>
            <m:r>
              <m:rPr>
                <m:sty m:val="p"/>
              </m:rPr>
              <w:rPr>
                <w:rFonts w:ascii="Cambria Math" w:hAnsi="Arial" w:cs="Arial"/>
                <w:color w:val="000000" w:themeColor="text1"/>
                <w:sz w:val="22"/>
                <w:szCs w:val="22"/>
              </w:rPr>
              <m:t>0</m:t>
            </m:r>
          </m:e>
          <m:sub>
            <m:r>
              <m:rPr>
                <m:sty m:val="p"/>
              </m:rPr>
              <w:rPr>
                <w:rFonts w:ascii="Cambria Math" w:hAnsi="Arial" w:cs="Arial"/>
                <w:color w:val="000000" w:themeColor="text1"/>
                <w:sz w:val="22"/>
                <w:szCs w:val="22"/>
              </w:rPr>
              <m:t>Rx</m:t>
            </m:r>
          </m:sub>
        </m:sSub>
        <m:r>
          <m:rPr>
            <m:sty m:val="p"/>
          </m:rPr>
          <w:rPr>
            <w:rFonts w:ascii="Cambria Math" w:hAnsi="Arial" w:cs="Arial"/>
            <w:color w:val="000000" w:themeColor="text1"/>
            <w:sz w:val="22"/>
            <w:szCs w:val="22"/>
          </w:rPr>
          <m:t>)</m:t>
        </m:r>
      </m:oMath>
      <w:r w:rsidRPr="00981A2F">
        <w:rPr>
          <w:rFonts w:ascii="Arial" w:hAnsi="Arial" w:cs="Arial"/>
          <w:bCs/>
          <w:color w:val="000000" w:themeColor="text1"/>
          <w:sz w:val="22"/>
          <w:szCs w:val="22"/>
        </w:rPr>
        <w:t xml:space="preserve"> – receive radio relay antenna gain in the direction of off-axis </w:t>
      </w:r>
      <w:proofErr w:type="gramStart"/>
      <w:r w:rsidRPr="00981A2F">
        <w:rPr>
          <w:rFonts w:ascii="Arial" w:hAnsi="Arial" w:cs="Arial"/>
          <w:bCs/>
          <w:color w:val="000000" w:themeColor="text1"/>
          <w:sz w:val="22"/>
          <w:szCs w:val="22"/>
        </w:rPr>
        <w:t xml:space="preserve">angle </w:t>
      </w:r>
      <w:proofErr w:type="gramEnd"/>
      <m:oMath>
        <m:sSub>
          <m:sSubPr>
            <m:ctrlPr>
              <w:rPr>
                <w:rFonts w:ascii="Cambria Math" w:hAnsi="Arial" w:cs="Arial"/>
                <w:bCs/>
                <w:color w:val="000000" w:themeColor="text1"/>
                <w:sz w:val="22"/>
                <w:szCs w:val="22"/>
              </w:rPr>
            </m:ctrlPr>
          </m:sSubPr>
          <m:e>
            <m:r>
              <m:rPr>
                <m:sty m:val="p"/>
              </m:rPr>
              <w:rPr>
                <w:rFonts w:ascii="Cambria Math" w:hAnsi="Arial" w:cs="Arial"/>
                <w:bCs/>
                <w:color w:val="000000" w:themeColor="text1"/>
                <w:sz w:val="22"/>
                <w:szCs w:val="22"/>
              </w:rPr>
              <w:sym w:font="Symbol" w:char="F063"/>
            </m:r>
            <m:r>
              <m:rPr>
                <m:sty m:val="p"/>
              </m:rPr>
              <w:rPr>
                <w:rFonts w:ascii="Cambria Math" w:hAnsi="Arial" w:cs="Arial"/>
                <w:color w:val="000000" w:themeColor="text1"/>
                <w:sz w:val="22"/>
                <w:szCs w:val="22"/>
              </w:rPr>
              <m:t>0</m:t>
            </m:r>
          </m:e>
          <m:sub>
            <m:r>
              <w:rPr>
                <w:rFonts w:ascii="Cambria Math" w:hAnsi="Cambria Math" w:cs="Arial"/>
                <w:color w:val="000000" w:themeColor="text1"/>
                <w:sz w:val="22"/>
                <w:szCs w:val="22"/>
              </w:rPr>
              <m:t>Rx</m:t>
            </m:r>
          </m:sub>
        </m:sSub>
      </m:oMath>
      <w:r w:rsidRPr="00981A2F">
        <w:rPr>
          <w:rFonts w:ascii="Arial" w:hAnsi="Arial" w:cs="Arial"/>
          <w:bCs/>
          <w:color w:val="000000" w:themeColor="text1"/>
          <w:sz w:val="22"/>
          <w:szCs w:val="22"/>
        </w:rPr>
        <w:t>.</w:t>
      </w:r>
    </w:p>
    <w:p w:rsidR="00250ADE" w:rsidRPr="00981A2F" w:rsidRDefault="00A05B18" w:rsidP="00250ADE">
      <w:pPr>
        <w:rPr>
          <w:rFonts w:ascii="Arial" w:hAnsi="Arial" w:cs="Arial"/>
          <w:sz w:val="22"/>
          <w:szCs w:val="22"/>
        </w:rPr>
      </w:pPr>
      <w:r w:rsidRPr="00981A2F">
        <w:rPr>
          <w:rFonts w:ascii="Arial" w:hAnsi="Arial" w:cs="Arial"/>
          <w:sz w:val="22"/>
          <w:szCs w:val="22"/>
        </w:rPr>
        <w:t xml:space="preserve">We assume </w:t>
      </w:r>
      <w:proofErr w:type="gramStart"/>
      <w:r w:rsidRPr="00981A2F">
        <w:rPr>
          <w:rFonts w:ascii="Arial" w:hAnsi="Arial" w:cs="Arial"/>
          <w:sz w:val="22"/>
          <w:szCs w:val="22"/>
        </w:rPr>
        <w:t xml:space="preserve">that </w:t>
      </w:r>
      <w:proofErr w:type="gramEnd"/>
      <m:oMath>
        <m:sSub>
          <m:sSubPr>
            <m:ctrlPr>
              <w:rPr>
                <w:rFonts w:ascii="Cambria Math" w:hAnsi="Arial" w:cs="Arial"/>
                <w:sz w:val="22"/>
                <w:szCs w:val="22"/>
              </w:rPr>
            </m:ctrlPr>
          </m:sSubPr>
          <m:e>
            <m:r>
              <m:rPr>
                <m:sty m:val="p"/>
              </m:rPr>
              <w:rPr>
                <w:rFonts w:ascii="Cambria Math" w:hAnsi="Arial" w:cs="Arial"/>
                <w:sz w:val="22"/>
                <w:szCs w:val="22"/>
              </w:rPr>
              <w:sym w:font="Symbol" w:char="F063"/>
            </m:r>
            <m:r>
              <m:rPr>
                <m:sty m:val="p"/>
              </m:rPr>
              <w:rPr>
                <w:rFonts w:ascii="Cambria Math" w:hAnsi="Arial" w:cs="Arial"/>
                <w:sz w:val="22"/>
                <w:szCs w:val="22"/>
              </w:rPr>
              <m:t>0</m:t>
            </m:r>
          </m:e>
          <m:sub>
            <m:r>
              <w:rPr>
                <w:rFonts w:ascii="Cambria Math" w:hAnsi="Cambria Math" w:cs="Arial"/>
                <w:sz w:val="22"/>
                <w:szCs w:val="22"/>
              </w:rPr>
              <m:t>Tx</m:t>
            </m:r>
          </m:sub>
        </m:sSub>
        <m:r>
          <m:rPr>
            <m:sty m:val="p"/>
          </m:rPr>
          <w:rPr>
            <w:rFonts w:ascii="Cambria Math" w:hAnsi="Arial" w:cs="Arial"/>
            <w:sz w:val="22"/>
            <w:szCs w:val="22"/>
          </w:rPr>
          <m:t xml:space="preserve">= </m:t>
        </m:r>
        <m:sSub>
          <m:sSubPr>
            <m:ctrlPr>
              <w:rPr>
                <w:rFonts w:ascii="Cambria Math" w:hAnsi="Arial" w:cs="Arial"/>
                <w:sz w:val="22"/>
                <w:szCs w:val="22"/>
              </w:rPr>
            </m:ctrlPr>
          </m:sSubPr>
          <m:e>
            <m:r>
              <m:rPr>
                <m:sty m:val="p"/>
              </m:rPr>
              <w:rPr>
                <w:rFonts w:ascii="Cambria Math" w:hAnsi="Arial" w:cs="Arial"/>
                <w:sz w:val="22"/>
                <w:szCs w:val="22"/>
              </w:rPr>
              <w:sym w:font="Symbol" w:char="F063"/>
            </m:r>
            <m:r>
              <m:rPr>
                <m:sty m:val="p"/>
              </m:rPr>
              <w:rPr>
                <w:rFonts w:ascii="Cambria Math" w:hAnsi="Arial" w:cs="Arial"/>
                <w:sz w:val="22"/>
                <w:szCs w:val="22"/>
              </w:rPr>
              <m:t>0</m:t>
            </m:r>
          </m:e>
          <m:sub>
            <m:r>
              <w:rPr>
                <w:rFonts w:ascii="Cambria Math" w:hAnsi="Cambria Math" w:cs="Arial"/>
                <w:sz w:val="22"/>
                <w:szCs w:val="22"/>
              </w:rPr>
              <m:t>Rx</m:t>
            </m:r>
          </m:sub>
        </m:sSub>
        <m:r>
          <m:rPr>
            <m:sty m:val="p"/>
          </m:rPr>
          <w:rPr>
            <w:rFonts w:ascii="Cambria Math" w:hAnsi="Arial" w:cs="Arial"/>
            <w:sz w:val="22"/>
            <w:szCs w:val="22"/>
          </w:rPr>
          <m:t>=</m:t>
        </m:r>
        <m:r>
          <m:rPr>
            <m:sty m:val="p"/>
          </m:rPr>
          <w:rPr>
            <w:rFonts w:ascii="Cambria Math" w:hAnsi="Arial" w:cs="Arial"/>
            <w:sz w:val="22"/>
            <w:szCs w:val="22"/>
          </w:rPr>
          <w:sym w:font="Symbol" w:char="F063"/>
        </m:r>
        <m:r>
          <m:rPr>
            <m:sty m:val="p"/>
          </m:rPr>
          <w:rPr>
            <w:rFonts w:ascii="Cambria Math" w:hAnsi="Arial" w:cs="Arial"/>
            <w:sz w:val="22"/>
            <w:szCs w:val="22"/>
          </w:rPr>
          <m:t>0</m:t>
        </m:r>
      </m:oMath>
      <w:r w:rsidRPr="00981A2F">
        <w:rPr>
          <w:rFonts w:ascii="Arial" w:hAnsi="Arial" w:cs="Arial"/>
          <w:sz w:val="22"/>
          <w:szCs w:val="22"/>
        </w:rPr>
        <w:t xml:space="preserve">. The </w:t>
      </w:r>
      <m:oMath>
        <m:r>
          <m:rPr>
            <m:sty m:val="p"/>
          </m:rPr>
          <w:rPr>
            <w:rFonts w:ascii="Cambria Math" w:hAnsi="Arial" w:cs="Arial"/>
            <w:sz w:val="22"/>
            <w:szCs w:val="22"/>
          </w:rPr>
          <w:sym w:font="Symbol" w:char="F063"/>
        </m:r>
        <m:r>
          <m:rPr>
            <m:sty m:val="p"/>
          </m:rPr>
          <w:rPr>
            <w:rFonts w:ascii="Cambria Math" w:hAnsi="Arial" w:cs="Arial"/>
            <w:sz w:val="22"/>
            <w:szCs w:val="22"/>
          </w:rPr>
          <m:t>0</m:t>
        </m:r>
      </m:oMath>
      <w:r w:rsidRPr="00981A2F">
        <w:rPr>
          <w:rFonts w:ascii="Arial" w:hAnsi="Arial" w:cs="Arial"/>
          <w:sz w:val="22"/>
          <w:szCs w:val="22"/>
        </w:rPr>
        <w:t xml:space="preserve"> may be defined as </w:t>
      </w:r>
      <m:oMath>
        <m:r>
          <m:rPr>
            <m:sty m:val="p"/>
          </m:rPr>
          <w:rPr>
            <w:rFonts w:ascii="Cambria Math" w:hAnsi="Arial" w:cs="Arial"/>
            <w:sz w:val="22"/>
            <w:szCs w:val="22"/>
          </w:rPr>
          <w:sym w:font="Symbol" w:char="F063"/>
        </m:r>
        <m:r>
          <m:rPr>
            <m:sty m:val="p"/>
          </m:rPr>
          <w:rPr>
            <w:rFonts w:ascii="Cambria Math" w:hAnsi="Arial" w:cs="Arial"/>
            <w:sz w:val="22"/>
            <w:szCs w:val="22"/>
          </w:rPr>
          <m:t>0=180</m:t>
        </m:r>
        <m:r>
          <m:rPr>
            <m:sty m:val="p"/>
          </m:rPr>
          <w:rPr>
            <w:rFonts w:ascii="Cambria Math" w:hAnsi="Cambria Math" w:cs="Arial"/>
            <w:sz w:val="22"/>
            <w:szCs w:val="22"/>
          </w:rPr>
          <m:t>*</m:t>
        </m:r>
        <m:d>
          <m:dPr>
            <m:ctrlPr>
              <w:rPr>
                <w:rFonts w:ascii="Cambria Math" w:hAnsi="Arial" w:cs="Arial"/>
                <w:sz w:val="22"/>
                <w:szCs w:val="22"/>
              </w:rPr>
            </m:ctrlPr>
          </m:dPr>
          <m:e>
            <m:r>
              <m:rPr>
                <m:sty m:val="p"/>
              </m:rPr>
              <w:rPr>
                <w:rFonts w:ascii="Cambria Math" w:hAnsi="Arial" w:cs="Arial"/>
                <w:sz w:val="22"/>
                <w:szCs w:val="22"/>
              </w:rPr>
              <m:t>1</m:t>
            </m:r>
            <m:r>
              <m:rPr>
                <m:sty m:val="p"/>
              </m:rPr>
              <w:rPr>
                <w:rFonts w:ascii="Arial" w:hAnsi="Arial" w:cs="Arial"/>
                <w:sz w:val="22"/>
                <w:szCs w:val="22"/>
              </w:rPr>
              <m:t>-</m:t>
            </m:r>
            <m:rad>
              <m:radPr>
                <m:degHide m:val="1"/>
                <m:ctrlPr>
                  <w:rPr>
                    <w:rFonts w:ascii="Cambria Math" w:hAnsi="Arial" w:cs="Arial"/>
                    <w:sz w:val="22"/>
                    <w:szCs w:val="22"/>
                  </w:rPr>
                </m:ctrlPr>
              </m:radPr>
              <m:deg/>
              <m:e>
                <m:r>
                  <m:rPr>
                    <m:sty m:val="p"/>
                  </m:rPr>
                  <w:rPr>
                    <w:rFonts w:ascii="Cambria Math" w:hAnsi="Arial" w:cs="Arial"/>
                    <w:sz w:val="22"/>
                    <w:szCs w:val="22"/>
                  </w:rPr>
                  <m:t>0.99</m:t>
                </m:r>
              </m:e>
            </m:rad>
          </m:e>
        </m:d>
        <m:r>
          <m:rPr>
            <m:sty m:val="p"/>
          </m:rPr>
          <w:rPr>
            <w:rFonts w:ascii="Arial" w:hAnsi="Arial" w:cs="Arial"/>
            <w:sz w:val="22"/>
            <w:szCs w:val="22"/>
          </w:rPr>
          <m:t>≈</m:t>
        </m:r>
        <m:r>
          <m:rPr>
            <m:sty m:val="p"/>
          </m:rPr>
          <w:rPr>
            <w:rFonts w:ascii="Cambria Math" w:hAnsi="Arial" w:cs="Arial"/>
            <w:sz w:val="22"/>
            <w:szCs w:val="22"/>
          </w:rPr>
          <m:t>1</m:t>
        </m:r>
      </m:oMath>
      <w:r w:rsidRPr="00981A2F">
        <w:rPr>
          <w:rFonts w:ascii="Arial" w:hAnsi="Arial" w:cs="Arial"/>
          <w:sz w:val="22"/>
          <w:szCs w:val="22"/>
        </w:rPr>
        <w:t xml:space="preserve"> degree as the specified permissible number of </w:t>
      </w:r>
      <w:proofErr w:type="spellStart"/>
      <w:r w:rsidRPr="00981A2F">
        <w:rPr>
          <w:rFonts w:ascii="Arial" w:eastAsiaTheme="minorHAnsi" w:hAnsi="Arial" w:cs="Arial"/>
          <w:sz w:val="22"/>
          <w:szCs w:val="22"/>
        </w:rPr>
        <w:t>equiprobable</w:t>
      </w:r>
      <w:proofErr w:type="spellEnd"/>
      <w:r w:rsidRPr="00981A2F">
        <w:rPr>
          <w:rFonts w:ascii="Arial" w:eastAsiaTheme="minorHAnsi" w:hAnsi="Arial" w:cs="Arial"/>
          <w:sz w:val="22"/>
          <w:szCs w:val="22"/>
        </w:rPr>
        <w:t xml:space="preserve"> azimuthal mutual orientation of antennas</w:t>
      </w:r>
      <w:r w:rsidRPr="00981A2F">
        <w:rPr>
          <w:rFonts w:ascii="Arial" w:hAnsi="Arial" w:cs="Arial"/>
          <w:sz w:val="22"/>
          <w:szCs w:val="22"/>
        </w:rPr>
        <w:t>.</w:t>
      </w:r>
    </w:p>
    <w:p w:rsidR="00250ADE" w:rsidRPr="00981A2F" w:rsidRDefault="00A05B18" w:rsidP="00C02351">
      <w:pPr>
        <w:jc w:val="both"/>
        <w:rPr>
          <w:rFonts w:ascii="Arial" w:hAnsi="Arial" w:cs="Arial"/>
          <w:bCs/>
          <w:sz w:val="22"/>
          <w:szCs w:val="22"/>
        </w:rPr>
      </w:pPr>
      <w:r w:rsidRPr="00981A2F">
        <w:rPr>
          <w:rFonts w:ascii="Arial" w:eastAsiaTheme="minorHAnsi" w:hAnsi="Arial" w:cs="Arial"/>
          <w:sz w:val="22"/>
          <w:szCs w:val="22"/>
        </w:rPr>
        <w:t xml:space="preserve">Propagation path loss </w:t>
      </w:r>
      <m:oMath>
        <m:r>
          <w:rPr>
            <w:rFonts w:ascii="Cambria Math" w:hAnsi="Cambria Math" w:cs="Arial"/>
            <w:sz w:val="22"/>
            <w:szCs w:val="22"/>
          </w:rPr>
          <m:t>L</m:t>
        </m:r>
        <m:d>
          <m:dPr>
            <m:ctrlPr>
              <w:rPr>
                <w:rFonts w:ascii="Cambria Math" w:hAnsi="Arial" w:cs="Arial"/>
                <w:bCs/>
                <w:i/>
                <w:sz w:val="22"/>
                <w:szCs w:val="22"/>
              </w:rPr>
            </m:ctrlPr>
          </m:dPr>
          <m:e>
            <m:r>
              <w:rPr>
                <w:rFonts w:ascii="Cambria Math" w:eastAsiaTheme="minorHAnsi" w:hAnsi="Cambria Math" w:cs="Arial"/>
                <w:sz w:val="22"/>
                <w:szCs w:val="22"/>
              </w:rPr>
              <m:t>d</m:t>
            </m:r>
            <m:r>
              <w:rPr>
                <w:rFonts w:ascii="Cambria Math" w:eastAsiaTheme="minorHAnsi" w:hAnsi="Cambria Math" w:cs="Arial"/>
                <w:position w:val="-4"/>
                <w:sz w:val="22"/>
                <w:szCs w:val="22"/>
                <w:vertAlign w:val="subscript"/>
              </w:rPr>
              <m:t>coord</m:t>
            </m:r>
            <m:r>
              <w:rPr>
                <w:rFonts w:ascii="Cambria Math" w:eastAsiaTheme="minorHAnsi" w:hAnsi="Arial" w:cs="Arial"/>
                <w:position w:val="-4"/>
                <w:sz w:val="22"/>
                <w:szCs w:val="22"/>
                <w:vertAlign w:val="subscript"/>
              </w:rPr>
              <m:t xml:space="preserve"> </m:t>
            </m:r>
            <m:r>
              <w:rPr>
                <w:rFonts w:ascii="Cambria Math" w:eastAsiaTheme="minorHAnsi" w:hAnsi="Cambria Math" w:cs="Arial"/>
                <w:position w:val="-4"/>
                <w:sz w:val="22"/>
                <w:szCs w:val="22"/>
                <w:vertAlign w:val="subscript"/>
              </w:rPr>
              <m:t>max</m:t>
            </m:r>
            <m:r>
              <w:rPr>
                <w:rFonts w:ascii="Cambria Math" w:hAnsi="Arial" w:cs="Arial"/>
                <w:sz w:val="22"/>
                <w:szCs w:val="22"/>
              </w:rPr>
              <m:t xml:space="preserve">, </m:t>
            </m:r>
            <m:r>
              <w:rPr>
                <w:rFonts w:ascii="Cambria Math" w:hAnsi="Cambria Math" w:cs="Arial"/>
                <w:sz w:val="22"/>
                <w:szCs w:val="22"/>
              </w:rPr>
              <m:t>f</m:t>
            </m:r>
            <m:r>
              <w:rPr>
                <w:rFonts w:ascii="Cambria Math" w:hAnsi="Arial" w:cs="Arial"/>
                <w:sz w:val="22"/>
                <w:szCs w:val="22"/>
              </w:rPr>
              <m:t xml:space="preserve">, 20%, </m:t>
            </m:r>
            <m:r>
              <w:rPr>
                <w:rFonts w:ascii="Arial" w:hAnsi="Cambria Math" w:cs="Arial"/>
                <w:sz w:val="22"/>
                <w:szCs w:val="22"/>
              </w:rPr>
              <m:t>h</m:t>
            </m:r>
            <m:r>
              <w:rPr>
                <w:rFonts w:ascii="Cambria Math" w:eastAsiaTheme="minorHAnsi" w:hAnsi="Cambria Math" w:cs="Arial"/>
                <w:position w:val="-4"/>
                <w:sz w:val="22"/>
                <w:szCs w:val="22"/>
              </w:rPr>
              <m:t>Tx</m:t>
            </m:r>
            <m:r>
              <w:rPr>
                <w:rFonts w:ascii="Cambria Math" w:hAnsi="Arial" w:cs="Arial"/>
                <w:sz w:val="22"/>
                <w:szCs w:val="22"/>
              </w:rPr>
              <m:t xml:space="preserve">, </m:t>
            </m:r>
            <m:r>
              <w:rPr>
                <w:rFonts w:ascii="Arial" w:hAnsi="Cambria Math" w:cs="Arial"/>
                <w:sz w:val="22"/>
                <w:szCs w:val="22"/>
              </w:rPr>
              <m:t>h</m:t>
            </m:r>
            <m:r>
              <w:rPr>
                <w:rFonts w:ascii="Cambria Math" w:eastAsiaTheme="minorHAnsi" w:hAnsi="Cambria Math" w:cs="Arial"/>
                <w:position w:val="-4"/>
                <w:sz w:val="22"/>
                <w:szCs w:val="22"/>
                <w:vertAlign w:val="subscript"/>
              </w:rPr>
              <m:t>Rx</m:t>
            </m:r>
            <m:ctrlPr>
              <w:rPr>
                <w:rFonts w:ascii="Cambria Math" w:hAnsi="Arial" w:cs="Arial"/>
                <w:bCs/>
                <w:i/>
                <w:sz w:val="22"/>
                <w:szCs w:val="22"/>
                <w:vertAlign w:val="subscript"/>
              </w:rPr>
            </m:ctrlPr>
          </m:e>
        </m:d>
        <m:r>
          <w:rPr>
            <w:rFonts w:ascii="Cambria Math" w:hAnsi="Arial" w:cs="Arial"/>
            <w:sz w:val="22"/>
            <w:szCs w:val="22"/>
            <w:vertAlign w:val="subscript"/>
          </w:rPr>
          <m:t xml:space="preserve">  </m:t>
        </m:r>
      </m:oMath>
      <w:r w:rsidRPr="00981A2F">
        <w:rPr>
          <w:rFonts w:ascii="Arial" w:eastAsiaTheme="minorEastAsia" w:hAnsi="Arial" w:cs="Arial"/>
          <w:sz w:val="22"/>
          <w:szCs w:val="22"/>
        </w:rPr>
        <w:t xml:space="preserve"> </w:t>
      </w:r>
      <w:r w:rsidRPr="00981A2F">
        <w:rPr>
          <w:rFonts w:ascii="Arial" w:hAnsi="Arial" w:cs="Arial"/>
          <w:bCs/>
          <w:sz w:val="22"/>
          <w:szCs w:val="22"/>
        </w:rPr>
        <w:t xml:space="preserve">for this case is calculated using </w:t>
      </w:r>
      <w:r w:rsidRPr="00981A2F">
        <w:rPr>
          <w:rFonts w:ascii="Arial" w:eastAsiaTheme="minorHAnsi" w:hAnsi="Arial" w:cs="Arial"/>
          <w:sz w:val="22"/>
          <w:szCs w:val="22"/>
        </w:rPr>
        <w:t>conservative initial data for propagation path</w:t>
      </w:r>
      <w:r w:rsidRPr="00981A2F">
        <w:rPr>
          <w:rFonts w:ascii="Arial" w:hAnsi="Arial" w:cs="Arial"/>
          <w:bCs/>
          <w:sz w:val="22"/>
          <w:szCs w:val="22"/>
        </w:rPr>
        <w:t xml:space="preserve"> without considering path profile and </w:t>
      </w:r>
      <w:r w:rsidRPr="00981A2F">
        <w:rPr>
          <w:rFonts w:ascii="Arial" w:hAnsi="Arial" w:cs="Arial"/>
          <w:color w:val="000000"/>
          <w:sz w:val="22"/>
          <w:szCs w:val="22"/>
        </w:rPr>
        <w:t>for propagation</w:t>
      </w:r>
      <w:r w:rsidRPr="00981A2F">
        <w:rPr>
          <w:rFonts w:ascii="Arial" w:eastAsiaTheme="minorHAnsi" w:hAnsi="Arial" w:cs="Arial"/>
          <w:sz w:val="22"/>
          <w:szCs w:val="22"/>
        </w:rPr>
        <w:t xml:space="preserve"> </w:t>
      </w:r>
      <w:r w:rsidRPr="00981A2F">
        <w:rPr>
          <w:rFonts w:ascii="Arial" w:hAnsi="Arial" w:cs="Arial"/>
          <w:color w:val="000000"/>
          <w:sz w:val="22"/>
          <w:szCs w:val="22"/>
        </w:rPr>
        <w:t>above land</w:t>
      </w:r>
      <w:r w:rsidRPr="00981A2F">
        <w:rPr>
          <w:rFonts w:ascii="Arial" w:hAnsi="Arial" w:cs="Arial"/>
          <w:bCs/>
          <w:sz w:val="22"/>
          <w:szCs w:val="22"/>
        </w:rPr>
        <w:t xml:space="preserve">. Also </w:t>
      </w:r>
      <w:r w:rsidRPr="00981A2F">
        <w:rPr>
          <w:rFonts w:ascii="Arial" w:eastAsiaTheme="minorHAnsi" w:hAnsi="Arial" w:cs="Arial"/>
          <w:sz w:val="22"/>
          <w:szCs w:val="22"/>
        </w:rPr>
        <w:t xml:space="preserve">the following mechanisms of </w:t>
      </w:r>
      <w:r w:rsidRPr="00981A2F">
        <w:rPr>
          <w:rFonts w:ascii="Arial" w:eastAsia="Calibri" w:hAnsi="Arial" w:cs="Arial"/>
          <w:sz w:val="22"/>
          <w:szCs w:val="22"/>
        </w:rPr>
        <w:t xml:space="preserve">interference </w:t>
      </w:r>
      <w:r w:rsidRPr="00981A2F">
        <w:rPr>
          <w:rFonts w:ascii="Arial" w:eastAsiaTheme="minorHAnsi" w:hAnsi="Arial" w:cs="Arial"/>
          <w:sz w:val="22"/>
          <w:szCs w:val="22"/>
        </w:rPr>
        <w:t>propagation</w:t>
      </w:r>
      <w:r w:rsidRPr="00981A2F">
        <w:rPr>
          <w:rFonts w:ascii="Arial" w:hAnsi="Arial" w:cs="Arial"/>
          <w:bCs/>
          <w:sz w:val="22"/>
          <w:szCs w:val="22"/>
        </w:rPr>
        <w:t xml:space="preserve"> were considered: </w:t>
      </w:r>
      <w:r w:rsidRPr="00981A2F">
        <w:rPr>
          <w:rFonts w:ascii="Arial" w:eastAsiaTheme="minorHAnsi" w:hAnsi="Arial" w:cs="Arial"/>
          <w:sz w:val="22"/>
          <w:szCs w:val="22"/>
        </w:rPr>
        <w:t xml:space="preserve">line-of-sight, diffraction over spherical Earth, and </w:t>
      </w:r>
      <w:proofErr w:type="spellStart"/>
      <w:r w:rsidRPr="00981A2F">
        <w:rPr>
          <w:rFonts w:ascii="Arial" w:eastAsiaTheme="minorHAnsi" w:hAnsi="Arial" w:cs="Arial"/>
          <w:sz w:val="22"/>
          <w:szCs w:val="22"/>
        </w:rPr>
        <w:t>troposcatter</w:t>
      </w:r>
      <w:proofErr w:type="spellEnd"/>
      <w:r w:rsidRPr="00981A2F">
        <w:rPr>
          <w:rFonts w:ascii="Arial" w:hAnsi="Arial" w:cs="Arial"/>
          <w:bCs/>
          <w:sz w:val="22"/>
          <w:szCs w:val="22"/>
        </w:rPr>
        <w:t>.</w:t>
      </w:r>
    </w:p>
    <w:p w:rsidR="00250ADE" w:rsidRPr="00981A2F" w:rsidRDefault="00A05B18" w:rsidP="00C02351">
      <w:pPr>
        <w:jc w:val="both"/>
        <w:rPr>
          <w:rFonts w:ascii="Arial" w:hAnsi="Arial" w:cs="Arial"/>
          <w:bCs/>
          <w:sz w:val="22"/>
          <w:szCs w:val="22"/>
        </w:rPr>
      </w:pPr>
      <w:r w:rsidRPr="00981A2F">
        <w:rPr>
          <w:rFonts w:ascii="Arial" w:eastAsiaTheme="minorHAnsi" w:hAnsi="Arial" w:cs="Arial"/>
          <w:sz w:val="22"/>
          <w:szCs w:val="22"/>
        </w:rPr>
        <w:t xml:space="preserve">Initial data for use of coordination distance </w:t>
      </w:r>
      <w:r w:rsidRPr="00981A2F">
        <w:rPr>
          <w:rFonts w:ascii="Arial" w:hAnsi="Arial" w:cs="Arial"/>
          <w:bCs/>
          <w:sz w:val="22"/>
          <w:szCs w:val="22"/>
        </w:rPr>
        <w:t>are:</w:t>
      </w:r>
    </w:p>
    <w:p w:rsidR="00250ADE" w:rsidRPr="00981A2F" w:rsidRDefault="00A05B18" w:rsidP="00C02351">
      <w:pPr>
        <w:pStyle w:val="enumlev1"/>
        <w:jc w:val="both"/>
        <w:rPr>
          <w:rFonts w:ascii="Arial" w:hAnsi="Arial" w:cs="Arial"/>
          <w:color w:val="000000" w:themeColor="text1"/>
          <w:sz w:val="22"/>
          <w:szCs w:val="22"/>
        </w:rPr>
      </w:pPr>
      <w:r w:rsidRPr="00981A2F">
        <w:rPr>
          <w:rFonts w:ascii="Arial" w:hAnsi="Arial" w:cs="Arial"/>
          <w:sz w:val="22"/>
          <w:szCs w:val="22"/>
        </w:rPr>
        <w:t xml:space="preserve">1) Planned transmit (receive) frequency </w:t>
      </w:r>
      <w:proofErr w:type="spellStart"/>
      <w:r w:rsidRPr="00981A2F">
        <w:rPr>
          <w:rFonts w:ascii="Arial" w:hAnsi="Arial" w:cs="Arial"/>
          <w:i/>
          <w:color w:val="000000" w:themeColor="text1"/>
          <w:sz w:val="22"/>
          <w:szCs w:val="22"/>
        </w:rPr>
        <w:t>f</w:t>
      </w:r>
      <w:r w:rsidRPr="00981A2F">
        <w:rPr>
          <w:rFonts w:ascii="Arial" w:hAnsi="Arial" w:cs="Arial"/>
          <w:color w:val="000000" w:themeColor="text1"/>
          <w:sz w:val="22"/>
          <w:szCs w:val="22"/>
          <w:vertAlign w:val="subscript"/>
        </w:rPr>
        <w:t>Tx</w:t>
      </w:r>
      <w:proofErr w:type="spellEnd"/>
      <w:r w:rsidRPr="00981A2F">
        <w:rPr>
          <w:rFonts w:ascii="Arial" w:hAnsi="Arial" w:cs="Arial"/>
          <w:color w:val="000000" w:themeColor="text1"/>
          <w:sz w:val="22"/>
          <w:szCs w:val="22"/>
        </w:rPr>
        <w:t>, (</w:t>
      </w:r>
      <w:proofErr w:type="spellStart"/>
      <w:r w:rsidRPr="00981A2F">
        <w:rPr>
          <w:rFonts w:ascii="Arial" w:hAnsi="Arial" w:cs="Arial"/>
          <w:i/>
          <w:color w:val="000000" w:themeColor="text1"/>
          <w:sz w:val="22"/>
          <w:szCs w:val="22"/>
        </w:rPr>
        <w:t>f</w:t>
      </w:r>
      <w:r w:rsidRPr="00981A2F">
        <w:rPr>
          <w:rFonts w:ascii="Arial" w:hAnsi="Arial" w:cs="Arial"/>
          <w:color w:val="000000" w:themeColor="text1"/>
          <w:sz w:val="22"/>
          <w:szCs w:val="22"/>
          <w:vertAlign w:val="subscript"/>
        </w:rPr>
        <w:t>Rx</w:t>
      </w:r>
      <w:proofErr w:type="spellEnd"/>
      <w:r w:rsidRPr="00981A2F">
        <w:rPr>
          <w:rFonts w:ascii="Arial" w:hAnsi="Arial" w:cs="Arial"/>
          <w:color w:val="000000" w:themeColor="text1"/>
          <w:sz w:val="22"/>
          <w:szCs w:val="22"/>
          <w:vertAlign w:val="subscript"/>
        </w:rPr>
        <w:t>)</w:t>
      </w:r>
      <w:r w:rsidRPr="00981A2F">
        <w:rPr>
          <w:rFonts w:ascii="Arial" w:hAnsi="Arial" w:cs="Arial"/>
          <w:color w:val="000000" w:themeColor="text1"/>
          <w:sz w:val="22"/>
          <w:szCs w:val="22"/>
        </w:rPr>
        <w:t>, GHz;</w:t>
      </w:r>
    </w:p>
    <w:p w:rsidR="00250ADE" w:rsidRPr="00981A2F" w:rsidRDefault="00A05B18" w:rsidP="00C02351">
      <w:pPr>
        <w:pStyle w:val="enumlev1"/>
        <w:jc w:val="both"/>
        <w:rPr>
          <w:rFonts w:ascii="Arial" w:hAnsi="Arial" w:cs="Arial"/>
          <w:color w:val="000000" w:themeColor="text1"/>
          <w:sz w:val="22"/>
          <w:szCs w:val="22"/>
        </w:rPr>
      </w:pPr>
      <w:r w:rsidRPr="00981A2F">
        <w:rPr>
          <w:rFonts w:ascii="Arial" w:hAnsi="Arial" w:cs="Arial"/>
          <w:sz w:val="22"/>
          <w:szCs w:val="22"/>
        </w:rPr>
        <w:t>2) Geographic coordinates for the location of radio relay station</w:t>
      </w:r>
      <w:r w:rsidRPr="00981A2F">
        <w:rPr>
          <w:rFonts w:ascii="Arial" w:hAnsi="Arial" w:cs="Arial"/>
          <w:color w:val="000000" w:themeColor="text1"/>
          <w:sz w:val="22"/>
          <w:szCs w:val="22"/>
        </w:rPr>
        <w:t>:</w:t>
      </w:r>
    </w:p>
    <w:p w:rsidR="00250ADE" w:rsidRPr="00981A2F" w:rsidRDefault="00A05B18" w:rsidP="00C02351">
      <w:pPr>
        <w:pStyle w:val="enumlev2"/>
        <w:jc w:val="both"/>
        <w:rPr>
          <w:rFonts w:ascii="Arial" w:hAnsi="Arial" w:cs="Arial"/>
          <w:bCs/>
          <w:sz w:val="22"/>
          <w:szCs w:val="22"/>
        </w:rPr>
      </w:pPr>
      <w:proofErr w:type="spellStart"/>
      <w:r w:rsidRPr="00981A2F">
        <w:rPr>
          <w:rFonts w:ascii="Arial" w:hAnsi="Arial" w:cs="Arial"/>
          <w:sz w:val="22"/>
          <w:szCs w:val="22"/>
        </w:rPr>
        <w:t>i</w:t>
      </w:r>
      <w:proofErr w:type="spellEnd"/>
      <w:r w:rsidRPr="00981A2F">
        <w:rPr>
          <w:rFonts w:ascii="Arial" w:hAnsi="Arial" w:cs="Arial"/>
          <w:sz w:val="22"/>
          <w:szCs w:val="22"/>
        </w:rPr>
        <w:t xml:space="preserve">) Latitude </w:t>
      </w:r>
      <w:r w:rsidRPr="00981A2F">
        <w:rPr>
          <w:rFonts w:ascii="Arial" w:hAnsi="Arial" w:cs="Arial"/>
          <w:sz w:val="22"/>
          <w:szCs w:val="22"/>
        </w:rPr>
        <w:sym w:font="Symbol" w:char="F06A"/>
      </w:r>
      <w:proofErr w:type="spellStart"/>
      <w:proofErr w:type="gramStart"/>
      <w:r w:rsidRPr="00981A2F">
        <w:rPr>
          <w:rFonts w:ascii="Arial" w:hAnsi="Arial" w:cs="Arial"/>
          <w:sz w:val="22"/>
          <w:szCs w:val="22"/>
          <w:vertAlign w:val="subscript"/>
        </w:rPr>
        <w:t>Tx</w:t>
      </w:r>
      <w:proofErr w:type="spellEnd"/>
      <w:proofErr w:type="gramEnd"/>
      <w:r w:rsidRPr="00981A2F">
        <w:rPr>
          <w:rFonts w:ascii="Arial" w:hAnsi="Arial" w:cs="Arial"/>
          <w:sz w:val="22"/>
          <w:szCs w:val="22"/>
        </w:rPr>
        <w:t xml:space="preserve"> (degrees, minutes, seconds)</w:t>
      </w:r>
      <w:r w:rsidRPr="00981A2F">
        <w:rPr>
          <w:rFonts w:ascii="Arial" w:hAnsi="Arial" w:cs="Arial"/>
          <w:bCs/>
          <w:sz w:val="22"/>
          <w:szCs w:val="22"/>
        </w:rPr>
        <w:t>;</w:t>
      </w:r>
    </w:p>
    <w:p w:rsidR="00250ADE" w:rsidRPr="00981A2F" w:rsidRDefault="00A05B18" w:rsidP="00C02351">
      <w:pPr>
        <w:pStyle w:val="enumlev2"/>
        <w:jc w:val="both"/>
        <w:rPr>
          <w:rFonts w:ascii="Arial" w:hAnsi="Arial" w:cs="Arial"/>
          <w:bCs/>
          <w:color w:val="000000" w:themeColor="text1"/>
          <w:sz w:val="22"/>
          <w:szCs w:val="22"/>
        </w:rPr>
      </w:pPr>
      <w:r w:rsidRPr="00981A2F">
        <w:rPr>
          <w:rFonts w:ascii="Arial" w:hAnsi="Arial" w:cs="Arial"/>
          <w:sz w:val="22"/>
          <w:szCs w:val="22"/>
        </w:rPr>
        <w:t xml:space="preserve">ii) Longitude </w:t>
      </w:r>
      <w:r w:rsidRPr="00981A2F">
        <w:rPr>
          <w:rFonts w:ascii="Arial" w:hAnsi="Arial" w:cs="Arial"/>
          <w:sz w:val="22"/>
          <w:szCs w:val="22"/>
        </w:rPr>
        <w:sym w:font="Symbol" w:char="F079"/>
      </w:r>
      <w:proofErr w:type="spellStart"/>
      <w:proofErr w:type="gramStart"/>
      <w:r w:rsidRPr="00981A2F">
        <w:rPr>
          <w:rFonts w:ascii="Arial" w:hAnsi="Arial" w:cs="Arial"/>
          <w:sz w:val="22"/>
          <w:szCs w:val="22"/>
          <w:vertAlign w:val="subscript"/>
        </w:rPr>
        <w:t>Tx</w:t>
      </w:r>
      <w:proofErr w:type="spellEnd"/>
      <w:proofErr w:type="gramEnd"/>
      <w:r w:rsidRPr="00981A2F">
        <w:rPr>
          <w:rFonts w:ascii="Arial" w:hAnsi="Arial" w:cs="Arial"/>
          <w:sz w:val="22"/>
          <w:szCs w:val="22"/>
        </w:rPr>
        <w:t xml:space="preserve"> (degrees, minutes, seconds).</w:t>
      </w:r>
    </w:p>
    <w:p w:rsidR="00250ADE" w:rsidRPr="00981A2F" w:rsidRDefault="00A05B18" w:rsidP="00C02351">
      <w:pPr>
        <w:pStyle w:val="enumlev1"/>
        <w:jc w:val="both"/>
        <w:rPr>
          <w:rFonts w:ascii="Arial" w:hAnsi="Arial" w:cs="Arial"/>
          <w:bCs/>
          <w:color w:val="000000" w:themeColor="text1"/>
          <w:sz w:val="22"/>
          <w:szCs w:val="22"/>
        </w:rPr>
      </w:pPr>
      <w:r w:rsidRPr="00981A2F">
        <w:rPr>
          <w:rFonts w:ascii="Arial" w:eastAsiaTheme="minorHAnsi" w:hAnsi="Arial" w:cs="Arial"/>
          <w:color w:val="000000" w:themeColor="text1"/>
          <w:sz w:val="22"/>
          <w:szCs w:val="22"/>
        </w:rPr>
        <w:t xml:space="preserve">3) Digitized maps, containing coordinates of borders </w:t>
      </w:r>
      <w:r w:rsidRPr="00981A2F">
        <w:rPr>
          <w:rFonts w:ascii="Arial" w:hAnsi="Arial" w:cs="Arial"/>
          <w:sz w:val="22"/>
          <w:szCs w:val="22"/>
        </w:rPr>
        <w:t>between geographical areas of administrations, administration designations (codes) in geographical areas</w:t>
      </w:r>
      <w:r w:rsidRPr="00981A2F">
        <w:rPr>
          <w:rFonts w:ascii="Arial" w:hAnsi="Arial" w:cs="Arial"/>
          <w:bCs/>
          <w:color w:val="000000" w:themeColor="text1"/>
          <w:sz w:val="22"/>
          <w:szCs w:val="22"/>
        </w:rPr>
        <w:t>.</w:t>
      </w:r>
    </w:p>
    <w:p w:rsidR="00250ADE" w:rsidRPr="00981A2F" w:rsidRDefault="00A05B18" w:rsidP="00C02351">
      <w:pPr>
        <w:jc w:val="both"/>
        <w:rPr>
          <w:rFonts w:ascii="Arial" w:hAnsi="Arial" w:cs="Arial"/>
          <w:sz w:val="22"/>
          <w:szCs w:val="22"/>
        </w:rPr>
      </w:pPr>
      <w:r w:rsidRPr="00981A2F">
        <w:rPr>
          <w:rFonts w:ascii="Arial" w:hAnsi="Arial" w:cs="Arial"/>
          <w:color w:val="000000"/>
          <w:sz w:val="22"/>
          <w:szCs w:val="22"/>
        </w:rPr>
        <w:t xml:space="preserve">Table </w:t>
      </w:r>
      <w:r w:rsidRPr="00981A2F">
        <w:rPr>
          <w:rFonts w:ascii="Arial" w:hAnsi="Arial" w:cs="Arial"/>
          <w:sz w:val="22"/>
          <w:szCs w:val="22"/>
        </w:rPr>
        <w:t xml:space="preserve">1 shows maximum </w:t>
      </w:r>
      <w:r w:rsidRPr="00981A2F">
        <w:rPr>
          <w:rFonts w:ascii="Arial" w:eastAsiaTheme="minorHAnsi" w:hAnsi="Arial" w:cs="Arial"/>
          <w:sz w:val="22"/>
          <w:szCs w:val="22"/>
        </w:rPr>
        <w:t>coordination distances</w:t>
      </w:r>
      <w:proofErr w:type="gramStart"/>
      <w:r w:rsidRPr="00981A2F">
        <w:rPr>
          <w:rFonts w:ascii="Arial" w:eastAsiaTheme="minorHAnsi" w:hAnsi="Arial" w:cs="Arial"/>
          <w:sz w:val="22"/>
          <w:szCs w:val="22"/>
        </w:rPr>
        <w:t xml:space="preserve">, </w:t>
      </w:r>
      <w:proofErr w:type="gramEnd"/>
      <m:oMath>
        <m:r>
          <w:rPr>
            <w:rFonts w:ascii="Cambria Math" w:hAnsi="Cambria Math" w:cs="Arial"/>
            <w:sz w:val="22"/>
            <w:szCs w:val="22"/>
          </w:rPr>
          <m:t>d</m:t>
        </m:r>
        <m:r>
          <w:rPr>
            <w:rFonts w:ascii="Cambria Math" w:eastAsiaTheme="minorHAnsi" w:hAnsi="Cambria Math" w:cs="Arial"/>
            <w:position w:val="-4"/>
            <w:sz w:val="22"/>
            <w:szCs w:val="22"/>
            <w:vertAlign w:val="subscript"/>
          </w:rPr>
          <m:t>coord</m:t>
        </m:r>
        <m:r>
          <w:rPr>
            <w:rFonts w:ascii="Cambria Math" w:eastAsiaTheme="minorHAnsi" w:hAnsi="Arial" w:cs="Arial"/>
            <w:position w:val="-4"/>
            <w:sz w:val="22"/>
            <w:szCs w:val="22"/>
            <w:vertAlign w:val="subscript"/>
          </w:rPr>
          <m:t xml:space="preserve"> </m:t>
        </m:r>
        <m:r>
          <w:rPr>
            <w:rFonts w:ascii="Cambria Math" w:eastAsiaTheme="minorHAnsi" w:hAnsi="Cambria Math" w:cs="Arial"/>
            <w:position w:val="-4"/>
            <w:sz w:val="22"/>
            <w:szCs w:val="22"/>
            <w:vertAlign w:val="subscript"/>
          </w:rPr>
          <m:t>max</m:t>
        </m:r>
      </m:oMath>
      <w:r w:rsidRPr="00981A2F">
        <w:rPr>
          <w:rFonts w:ascii="Arial" w:hAnsi="Arial" w:cs="Arial"/>
          <w:sz w:val="22"/>
          <w:szCs w:val="22"/>
        </w:rPr>
        <w:t>, calculated for system parameters from Table 1 of Attachment С for specified frequency bands.</w:t>
      </w:r>
    </w:p>
    <w:p w:rsidR="00250ADE" w:rsidRPr="00981A2F" w:rsidRDefault="00A05B18" w:rsidP="00527AA8">
      <w:pPr>
        <w:pStyle w:val="TableNo"/>
        <w:rPr>
          <w:rFonts w:ascii="Arial" w:hAnsi="Arial" w:cs="Arial"/>
          <w:color w:val="000000" w:themeColor="text1"/>
          <w:sz w:val="22"/>
          <w:szCs w:val="22"/>
        </w:rPr>
      </w:pPr>
      <w:r w:rsidRPr="00981A2F">
        <w:rPr>
          <w:rFonts w:ascii="Arial" w:hAnsi="Arial" w:cs="Arial"/>
          <w:sz w:val="22"/>
          <w:szCs w:val="22"/>
        </w:rPr>
        <w:t>Table</w:t>
      </w:r>
      <w:r w:rsidRPr="00981A2F">
        <w:rPr>
          <w:rFonts w:ascii="Arial" w:hAnsi="Arial" w:cs="Arial"/>
          <w:color w:val="000000" w:themeColor="text1"/>
          <w:sz w:val="22"/>
          <w:szCs w:val="22"/>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50"/>
        <w:gridCol w:w="3578"/>
      </w:tblGrid>
      <w:tr w:rsidR="00250ADE" w:rsidRPr="00A20188" w:rsidTr="00D830DB">
        <w:trPr>
          <w:trHeight w:val="284"/>
          <w:tblHeader/>
          <w:jc w:val="center"/>
        </w:trPr>
        <w:tc>
          <w:tcPr>
            <w:tcW w:w="0" w:type="auto"/>
            <w:shd w:val="clear" w:color="auto" w:fill="auto"/>
            <w:vAlign w:val="center"/>
          </w:tcPr>
          <w:p w:rsidR="00250ADE" w:rsidRPr="00981A2F" w:rsidRDefault="00A05B18" w:rsidP="00D830DB">
            <w:pPr>
              <w:pStyle w:val="Tablehead"/>
              <w:rPr>
                <w:rFonts w:ascii="Arial" w:hAnsi="Arial" w:cs="Arial"/>
                <w:sz w:val="22"/>
                <w:szCs w:val="22"/>
              </w:rPr>
            </w:pPr>
            <w:r w:rsidRPr="00981A2F">
              <w:rPr>
                <w:rFonts w:ascii="Arial" w:hAnsi="Arial" w:cs="Arial"/>
                <w:sz w:val="22"/>
                <w:szCs w:val="22"/>
              </w:rPr>
              <w:t>Frequency bands</w:t>
            </w:r>
          </w:p>
        </w:tc>
        <w:tc>
          <w:tcPr>
            <w:tcW w:w="0" w:type="auto"/>
            <w:shd w:val="clear" w:color="auto" w:fill="auto"/>
            <w:vAlign w:val="center"/>
          </w:tcPr>
          <w:p w:rsidR="00250ADE" w:rsidRPr="00981A2F" w:rsidRDefault="00A05B18" w:rsidP="00D830DB">
            <w:pPr>
              <w:pStyle w:val="Tablehead"/>
              <w:rPr>
                <w:rFonts w:ascii="Arial" w:hAnsi="Arial" w:cs="Arial"/>
                <w:sz w:val="22"/>
                <w:szCs w:val="22"/>
              </w:rPr>
            </w:pPr>
            <w:r w:rsidRPr="00981A2F">
              <w:rPr>
                <w:rFonts w:ascii="Arial" w:hAnsi="Arial" w:cs="Arial"/>
                <w:sz w:val="22"/>
                <w:szCs w:val="22"/>
              </w:rPr>
              <w:t xml:space="preserve">Maximum </w:t>
            </w:r>
            <w:r w:rsidRPr="00981A2F">
              <w:rPr>
                <w:rFonts w:ascii="Arial" w:eastAsiaTheme="minorHAnsi" w:hAnsi="Arial" w:cs="Arial"/>
                <w:sz w:val="22"/>
                <w:szCs w:val="22"/>
              </w:rPr>
              <w:t>coordination distance</w:t>
            </w:r>
          </w:p>
          <w:p w:rsidR="00250ADE" w:rsidRPr="00981A2F" w:rsidRDefault="00A05B18" w:rsidP="00D830DB">
            <w:pPr>
              <w:pStyle w:val="Tablehead"/>
              <w:rPr>
                <w:rFonts w:ascii="Arial" w:hAnsi="Arial" w:cs="Arial"/>
                <w:sz w:val="22"/>
                <w:szCs w:val="22"/>
              </w:rPr>
            </w:pPr>
            <m:oMath>
              <m:r>
                <m:rPr>
                  <m:sty m:val="bi"/>
                </m:rPr>
                <w:rPr>
                  <w:rFonts w:ascii="Cambria Math" w:hAnsi="Cambria Math" w:cs="Arial"/>
                  <w:sz w:val="22"/>
                  <w:szCs w:val="22"/>
                </w:rPr>
                <m:t>d</m:t>
              </m:r>
              <m:r>
                <m:rPr>
                  <m:sty m:val="bi"/>
                </m:rPr>
                <w:rPr>
                  <w:rFonts w:ascii="Cambria Math" w:eastAsiaTheme="minorHAnsi" w:hAnsi="Cambria Math" w:cs="Arial"/>
                  <w:position w:val="-4"/>
                  <w:sz w:val="22"/>
                  <w:szCs w:val="22"/>
                  <w:vertAlign w:val="subscript"/>
                </w:rPr>
                <m:t>coord</m:t>
              </m:r>
              <m:r>
                <m:rPr>
                  <m:sty m:val="bi"/>
                </m:rPr>
                <w:rPr>
                  <w:rFonts w:ascii="Cambria Math" w:eastAsiaTheme="minorHAnsi" w:hAnsi="Arial" w:cs="Arial"/>
                  <w:position w:val="-4"/>
                  <w:sz w:val="22"/>
                  <w:szCs w:val="22"/>
                  <w:vertAlign w:val="subscript"/>
                </w:rPr>
                <m:t xml:space="preserve"> </m:t>
              </m:r>
              <m:r>
                <m:rPr>
                  <m:sty m:val="bi"/>
                </m:rPr>
                <w:rPr>
                  <w:rFonts w:ascii="Cambria Math" w:eastAsiaTheme="minorHAnsi" w:hAnsi="Cambria Math" w:cs="Arial"/>
                  <w:position w:val="-4"/>
                  <w:sz w:val="22"/>
                  <w:szCs w:val="22"/>
                  <w:vertAlign w:val="subscript"/>
                </w:rPr>
                <m:t>max</m:t>
              </m:r>
            </m:oMath>
            <w:r w:rsidRPr="00981A2F">
              <w:rPr>
                <w:rFonts w:ascii="Arial" w:hAnsi="Arial" w:cs="Arial"/>
                <w:sz w:val="22"/>
                <w:szCs w:val="22"/>
              </w:rPr>
              <w:t>, km</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&gt;1 000-5 000 MHz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300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&gt;5 000-10 000 MHz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170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&gt;10 000 MHz-12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100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&gt;12-20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100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&gt;20-24,5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80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&gt;24,5-30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80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&gt;30-39,5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80</w:t>
            </w:r>
          </w:p>
        </w:tc>
      </w:tr>
      <w:tr w:rsidR="00250ADE" w:rsidRPr="00A20188" w:rsidTr="00D830DB">
        <w:trPr>
          <w:trHeight w:val="284"/>
          <w:jc w:val="center"/>
        </w:trPr>
        <w:tc>
          <w:tcPr>
            <w:tcW w:w="0" w:type="auto"/>
            <w:shd w:val="clear" w:color="auto" w:fill="auto"/>
            <w:vAlign w:val="center"/>
          </w:tcPr>
          <w:p w:rsidR="00250ADE" w:rsidRPr="00981A2F" w:rsidRDefault="00A05B18" w:rsidP="00D830DB">
            <w:pPr>
              <w:pStyle w:val="Tabletext"/>
              <w:jc w:val="center"/>
              <w:rPr>
                <w:rFonts w:ascii="Arial" w:hAnsi="Arial" w:cs="Arial"/>
                <w:sz w:val="22"/>
                <w:szCs w:val="22"/>
              </w:rPr>
            </w:pPr>
            <w:r w:rsidRPr="00981A2F">
              <w:rPr>
                <w:rFonts w:ascii="Arial" w:hAnsi="Arial" w:cs="Arial"/>
                <w:sz w:val="22"/>
                <w:szCs w:val="22"/>
              </w:rPr>
              <w:t>&gt;39,5-43,5 GHz</w:t>
            </w:r>
          </w:p>
        </w:tc>
        <w:tc>
          <w:tcPr>
            <w:tcW w:w="0" w:type="auto"/>
            <w:shd w:val="clear" w:color="auto" w:fill="auto"/>
            <w:vAlign w:val="center"/>
          </w:tcPr>
          <w:p w:rsidR="00250ADE" w:rsidRPr="00981A2F" w:rsidRDefault="00A05B18" w:rsidP="00D830DB">
            <w:pPr>
              <w:pStyle w:val="Tabletext"/>
              <w:keepLines/>
              <w:tabs>
                <w:tab w:val="left" w:leader="dot" w:pos="7938"/>
                <w:tab w:val="center" w:pos="9526"/>
              </w:tabs>
              <w:ind w:left="567" w:hanging="567"/>
              <w:jc w:val="center"/>
              <w:rPr>
                <w:rFonts w:ascii="Arial" w:hAnsi="Arial" w:cs="Arial"/>
                <w:sz w:val="22"/>
                <w:szCs w:val="22"/>
              </w:rPr>
            </w:pPr>
            <w:r w:rsidRPr="00981A2F">
              <w:rPr>
                <w:rFonts w:ascii="Arial" w:hAnsi="Arial" w:cs="Arial"/>
                <w:sz w:val="22"/>
                <w:szCs w:val="22"/>
              </w:rPr>
              <w:t>80</w:t>
            </w:r>
          </w:p>
        </w:tc>
      </w:tr>
    </w:tbl>
    <w:p w:rsidR="00250ADE" w:rsidRPr="00981A2F" w:rsidRDefault="00A05B18" w:rsidP="00C02351">
      <w:pPr>
        <w:spacing w:before="240"/>
        <w:jc w:val="both"/>
        <w:rPr>
          <w:rFonts w:ascii="Arial" w:hAnsi="Arial" w:cs="Arial"/>
          <w:color w:val="000000" w:themeColor="text1"/>
          <w:sz w:val="22"/>
          <w:szCs w:val="22"/>
        </w:rPr>
      </w:pPr>
      <w:r w:rsidRPr="00981A2F">
        <w:rPr>
          <w:rFonts w:ascii="Arial" w:hAnsi="Arial" w:cs="Arial"/>
          <w:sz w:val="22"/>
          <w:szCs w:val="22"/>
        </w:rPr>
        <w:t xml:space="preserve"> The maximum coordination distance from the Table is used to determine the </w:t>
      </w:r>
      <w:proofErr w:type="gramStart"/>
      <w:r w:rsidRPr="00981A2F">
        <w:rPr>
          <w:rFonts w:ascii="Arial" w:hAnsi="Arial" w:cs="Arial"/>
          <w:sz w:val="22"/>
          <w:szCs w:val="22"/>
        </w:rPr>
        <w:t>necessity  for</w:t>
      </w:r>
      <w:proofErr w:type="gramEnd"/>
      <w:r w:rsidRPr="00981A2F">
        <w:rPr>
          <w:rFonts w:ascii="Arial" w:hAnsi="Arial" w:cs="Arial"/>
          <w:sz w:val="22"/>
          <w:szCs w:val="22"/>
        </w:rPr>
        <w:t xml:space="preserve">  coordination of any notifying radio relay station depending on notified frequency assignments and real minimum distance from the territories of foreign administrations.</w:t>
      </w:r>
    </w:p>
    <w:p w:rsidR="00250ADE" w:rsidRPr="00981A2F" w:rsidRDefault="00A05B18" w:rsidP="00C02351">
      <w:pPr>
        <w:jc w:val="both"/>
        <w:rPr>
          <w:rFonts w:ascii="Arial" w:hAnsi="Arial" w:cs="Arial"/>
          <w:color w:val="000000" w:themeColor="text1"/>
          <w:sz w:val="22"/>
          <w:szCs w:val="22"/>
        </w:rPr>
      </w:pPr>
      <w:r w:rsidRPr="00981A2F">
        <w:rPr>
          <w:rFonts w:ascii="Arial" w:hAnsi="Arial" w:cs="Arial"/>
          <w:sz w:val="22"/>
          <w:szCs w:val="22"/>
        </w:rPr>
        <w:t xml:space="preserve">The procedure for defining the </w:t>
      </w:r>
      <w:proofErr w:type="gramStart"/>
      <w:r w:rsidRPr="00981A2F">
        <w:rPr>
          <w:rFonts w:ascii="Arial" w:hAnsi="Arial" w:cs="Arial"/>
          <w:sz w:val="22"/>
          <w:szCs w:val="22"/>
        </w:rPr>
        <w:t>necessity  for</w:t>
      </w:r>
      <w:proofErr w:type="gramEnd"/>
      <w:r w:rsidRPr="00981A2F">
        <w:rPr>
          <w:rFonts w:ascii="Arial" w:hAnsi="Arial" w:cs="Arial"/>
          <w:sz w:val="22"/>
          <w:szCs w:val="22"/>
        </w:rPr>
        <w:t xml:space="preserve"> coordination consists of calculation of coordination area around the notifying transmitter or receiver radio relay station, with the coordinates of the area </w:t>
      </w:r>
      <w:proofErr w:type="spellStart"/>
      <w:r w:rsidRPr="00981A2F">
        <w:rPr>
          <w:rFonts w:ascii="Arial" w:hAnsi="Arial" w:cs="Arial"/>
          <w:sz w:val="22"/>
          <w:szCs w:val="22"/>
        </w:rPr>
        <w:t>center</w:t>
      </w:r>
      <w:proofErr w:type="spellEnd"/>
      <w:r w:rsidRPr="00981A2F">
        <w:rPr>
          <w:rFonts w:ascii="Arial" w:hAnsi="Arial" w:cs="Arial"/>
          <w:sz w:val="22"/>
          <w:szCs w:val="22"/>
        </w:rPr>
        <w:t xml:space="preserve"> coinciding with the location of the radio relay station, and the radius of coordination contour equal to the maximum coordination distance from Table 1 for the frequency band, which covers the planned frequency assignment of the station. In case, when the calculated coordination area overlaps territory of foreign administration, coordination is necessary, in opposite case – coordination isn’t necessary.</w:t>
      </w:r>
    </w:p>
    <w:p w:rsidR="001F5590" w:rsidRPr="00981A2F" w:rsidRDefault="00A05B18" w:rsidP="004C50D0">
      <w:pPr>
        <w:pStyle w:val="Cmsor2"/>
        <w:numPr>
          <w:ilvl w:val="0"/>
          <w:numId w:val="6"/>
        </w:numPr>
        <w:tabs>
          <w:tab w:val="clear" w:pos="1134"/>
        </w:tabs>
        <w:rPr>
          <w:rFonts w:ascii="Arial" w:hAnsi="Arial" w:cs="Arial"/>
          <w:sz w:val="22"/>
          <w:szCs w:val="22"/>
        </w:rPr>
      </w:pPr>
      <w:r w:rsidRPr="00981A2F">
        <w:rPr>
          <w:rFonts w:ascii="Arial" w:hAnsi="Arial" w:cs="Arial"/>
          <w:sz w:val="22"/>
          <w:szCs w:val="22"/>
        </w:rPr>
        <w:t>Agreement between administrations on a method to determine whether the criteria has been exceeded</w:t>
      </w:r>
    </w:p>
    <w:p w:rsidR="001F5590" w:rsidRPr="00981A2F" w:rsidRDefault="00A05B18" w:rsidP="001F5590">
      <w:pPr>
        <w:jc w:val="both"/>
        <w:rPr>
          <w:rFonts w:ascii="Arial" w:hAnsi="Arial" w:cs="Arial"/>
          <w:sz w:val="22"/>
          <w:szCs w:val="22"/>
        </w:rPr>
      </w:pPr>
      <w:r w:rsidRPr="00981A2F">
        <w:rPr>
          <w:rFonts w:ascii="Arial" w:hAnsi="Arial" w:cs="Arial"/>
          <w:sz w:val="22"/>
          <w:szCs w:val="22"/>
        </w:rPr>
        <w:t>The process of identification of affected stations of neighbo</w:t>
      </w:r>
      <w:r w:rsidR="0040343C">
        <w:rPr>
          <w:rFonts w:ascii="Arial" w:hAnsi="Arial" w:cs="Arial"/>
          <w:sz w:val="22"/>
          <w:szCs w:val="22"/>
        </w:rPr>
        <w:t>u</w:t>
      </w:r>
      <w:r w:rsidRPr="00981A2F">
        <w:rPr>
          <w:rFonts w:ascii="Arial" w:hAnsi="Arial" w:cs="Arial"/>
          <w:sz w:val="22"/>
          <w:szCs w:val="22"/>
        </w:rPr>
        <w:t xml:space="preserve">ring administrations begins with a preliminary identification of the sites, where the new systems will be deployed. Based on this list, which presents the geographic coordinates of each station, and considering the position of the stations of the neighbouring systems operating close to the border and that use the same frequency band, it is possible to map, at the same graphic, all stations affected.  New stations close to the border have a restricted range, which can be measured, or in some cases, specified as a medium value for these sites. It allows to </w:t>
      </w:r>
      <w:proofErr w:type="spellStart"/>
      <w:r w:rsidRPr="00981A2F">
        <w:rPr>
          <w:rFonts w:ascii="Arial" w:hAnsi="Arial" w:cs="Arial"/>
          <w:sz w:val="22"/>
          <w:szCs w:val="22"/>
        </w:rPr>
        <w:t>clasify</w:t>
      </w:r>
      <w:proofErr w:type="spellEnd"/>
      <w:r w:rsidRPr="00981A2F">
        <w:rPr>
          <w:rFonts w:ascii="Arial" w:hAnsi="Arial" w:cs="Arial"/>
          <w:sz w:val="22"/>
          <w:szCs w:val="22"/>
        </w:rPr>
        <w:t xml:space="preserve"> stations according to their distance to the border, which means to identify the critical and potentially interfering stations as described below:</w:t>
      </w:r>
    </w:p>
    <w:p w:rsidR="00250ADE" w:rsidRPr="00981A2F" w:rsidRDefault="00250ADE" w:rsidP="001021E9">
      <w:pPr>
        <w:rPr>
          <w:rFonts w:ascii="Arial" w:hAnsi="Arial" w:cs="Arial"/>
          <w:sz w:val="22"/>
          <w:szCs w:val="22"/>
        </w:rPr>
      </w:pPr>
    </w:p>
    <w:p w:rsidR="00844F27" w:rsidRPr="00981A2F" w:rsidRDefault="001F5590" w:rsidP="001F5590">
      <w:pPr>
        <w:jc w:val="center"/>
        <w:rPr>
          <w:rFonts w:ascii="Arial" w:hAnsi="Arial" w:cs="Arial"/>
          <w:sz w:val="22"/>
          <w:szCs w:val="22"/>
        </w:rPr>
      </w:pPr>
      <w:r w:rsidRPr="00981A2F">
        <w:rPr>
          <w:rFonts w:ascii="Arial" w:hAnsi="Arial" w:cs="Arial"/>
          <w:sz w:val="22"/>
          <w:szCs w:val="22"/>
        </w:rPr>
        <w:object w:dxaOrig="7604"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7pt;height:163.6pt" o:ole="">
            <v:imagedata r:id="rId9" o:title=""/>
          </v:shape>
          <o:OLEObject Type="Embed" ProgID="PBrush" ShapeID="_x0000_i1025" DrawAspect="Content" ObjectID="_1569778210" r:id="rId10"/>
        </w:object>
      </w:r>
    </w:p>
    <w:p w:rsidR="001F5590" w:rsidRPr="00981A2F" w:rsidRDefault="001F5590" w:rsidP="001F5590">
      <w:pPr>
        <w:jc w:val="center"/>
        <w:rPr>
          <w:rFonts w:ascii="Arial" w:hAnsi="Arial" w:cs="Arial"/>
          <w:sz w:val="22"/>
          <w:szCs w:val="22"/>
        </w:rPr>
      </w:pPr>
    </w:p>
    <w:p w:rsidR="001F5590" w:rsidRPr="00981A2F" w:rsidRDefault="00A05B18" w:rsidP="001F5590">
      <w:pPr>
        <w:spacing w:before="240"/>
        <w:jc w:val="both"/>
        <w:rPr>
          <w:rFonts w:ascii="Arial" w:hAnsi="Arial" w:cs="Arial"/>
          <w:sz w:val="22"/>
          <w:szCs w:val="22"/>
        </w:rPr>
      </w:pPr>
      <w:r w:rsidRPr="00981A2F">
        <w:rPr>
          <w:rFonts w:ascii="Arial" w:hAnsi="Arial" w:cs="Arial"/>
          <w:sz w:val="22"/>
          <w:szCs w:val="22"/>
        </w:rPr>
        <w:t xml:space="preserve"> It is possible to focus consideration only on those sites, whose deployment can effectively result</w:t>
      </w:r>
      <w:r w:rsidR="0040343C">
        <w:rPr>
          <w:rFonts w:ascii="Arial" w:hAnsi="Arial" w:cs="Arial"/>
          <w:sz w:val="22"/>
          <w:szCs w:val="22"/>
        </w:rPr>
        <w:t xml:space="preserve"> </w:t>
      </w:r>
      <w:r w:rsidRPr="00981A2F">
        <w:rPr>
          <w:rFonts w:ascii="Arial" w:hAnsi="Arial" w:cs="Arial"/>
          <w:sz w:val="22"/>
          <w:szCs w:val="22"/>
        </w:rPr>
        <w:t>in harmful interference on receiver stations on the other side of the border.</w:t>
      </w:r>
    </w:p>
    <w:p w:rsidR="001F5590" w:rsidRPr="00981A2F" w:rsidRDefault="00A05B18" w:rsidP="001F5590">
      <w:pPr>
        <w:jc w:val="both"/>
        <w:rPr>
          <w:rFonts w:ascii="Arial" w:hAnsi="Arial" w:cs="Arial"/>
          <w:sz w:val="22"/>
          <w:szCs w:val="22"/>
        </w:rPr>
      </w:pPr>
      <w:r w:rsidRPr="00981A2F">
        <w:rPr>
          <w:rFonts w:ascii="Arial" w:hAnsi="Arial" w:cs="Arial"/>
          <w:sz w:val="22"/>
          <w:szCs w:val="22"/>
        </w:rPr>
        <w:t xml:space="preserve">In order to ensure the correct interference free operation of terrestrial systems, the </w:t>
      </w:r>
      <w:proofErr w:type="gramStart"/>
      <w:r w:rsidRPr="00981A2F">
        <w:rPr>
          <w:rFonts w:ascii="Arial" w:hAnsi="Arial" w:cs="Arial"/>
          <w:sz w:val="22"/>
          <w:szCs w:val="22"/>
        </w:rPr>
        <w:t>deployment  of</w:t>
      </w:r>
      <w:proofErr w:type="gramEnd"/>
      <w:r w:rsidRPr="00981A2F">
        <w:rPr>
          <w:rFonts w:ascii="Arial" w:hAnsi="Arial" w:cs="Arial"/>
          <w:sz w:val="22"/>
          <w:szCs w:val="22"/>
        </w:rPr>
        <w:t xml:space="preserve"> new stations located within the border zones makes  interference analyses  necessary. A reference level for the signal has to be taken into account. Table 9.1.1 defines a maximum signal level to the boundary line, considering the range given by Table 9.1.2, whose distances are referenced to the boundary line. </w:t>
      </w:r>
    </w:p>
    <w:p w:rsidR="001F5590" w:rsidRPr="00981A2F" w:rsidRDefault="00A05B18" w:rsidP="001F5590">
      <w:pPr>
        <w:pStyle w:val="TableNo"/>
        <w:rPr>
          <w:rFonts w:ascii="Arial" w:hAnsi="Arial" w:cs="Arial"/>
          <w:snapToGrid w:val="0"/>
          <w:sz w:val="22"/>
          <w:szCs w:val="22"/>
        </w:rPr>
      </w:pPr>
      <w:proofErr w:type="gramStart"/>
      <w:r w:rsidRPr="00981A2F">
        <w:rPr>
          <w:rFonts w:ascii="Arial" w:hAnsi="Arial" w:cs="Arial"/>
          <w:snapToGrid w:val="0"/>
          <w:sz w:val="22"/>
          <w:szCs w:val="22"/>
        </w:rPr>
        <w:t>Table 2.</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9"/>
        <w:gridCol w:w="3897"/>
      </w:tblGrid>
      <w:tr w:rsidR="001F5590" w:rsidRPr="00A20188" w:rsidTr="00D830DB">
        <w:trPr>
          <w:jc w:val="center"/>
        </w:trPr>
        <w:tc>
          <w:tcPr>
            <w:tcW w:w="3899" w:type="dxa"/>
            <w:vAlign w:val="center"/>
          </w:tcPr>
          <w:p w:rsidR="001F5590" w:rsidRPr="00981A2F" w:rsidRDefault="00A05B18" w:rsidP="00D830DB">
            <w:pPr>
              <w:pStyle w:val="Tablehead"/>
              <w:rPr>
                <w:rFonts w:ascii="Arial" w:hAnsi="Arial" w:cs="Arial"/>
                <w:snapToGrid w:val="0"/>
                <w:sz w:val="22"/>
                <w:szCs w:val="22"/>
              </w:rPr>
            </w:pPr>
            <w:r w:rsidRPr="00981A2F">
              <w:rPr>
                <w:rFonts w:ascii="Arial" w:hAnsi="Arial" w:cs="Arial"/>
                <w:sz w:val="22"/>
                <w:szCs w:val="22"/>
              </w:rPr>
              <w:t>Frequency band</w:t>
            </w:r>
            <w:r w:rsidRPr="00981A2F">
              <w:rPr>
                <w:rFonts w:ascii="Arial" w:hAnsi="Arial" w:cs="Arial"/>
                <w:sz w:val="22"/>
                <w:szCs w:val="22"/>
              </w:rPr>
              <w:br/>
              <w:t>(MHz)</w:t>
            </w:r>
          </w:p>
        </w:tc>
        <w:tc>
          <w:tcPr>
            <w:tcW w:w="3897" w:type="dxa"/>
            <w:vAlign w:val="center"/>
          </w:tcPr>
          <w:p w:rsidR="001F5590" w:rsidRPr="00981A2F" w:rsidRDefault="00A05B18" w:rsidP="00D830DB">
            <w:pPr>
              <w:pStyle w:val="Tablehead"/>
              <w:rPr>
                <w:rFonts w:ascii="Arial" w:hAnsi="Arial" w:cs="Arial"/>
                <w:snapToGrid w:val="0"/>
                <w:sz w:val="22"/>
                <w:szCs w:val="22"/>
              </w:rPr>
            </w:pPr>
            <w:r w:rsidRPr="00981A2F">
              <w:rPr>
                <w:rFonts w:ascii="Arial" w:hAnsi="Arial" w:cs="Arial"/>
                <w:snapToGrid w:val="0"/>
                <w:sz w:val="22"/>
                <w:szCs w:val="22"/>
              </w:rPr>
              <w:t xml:space="preserve">Maximum signal level at border line </w:t>
            </w:r>
            <w:r w:rsidRPr="00981A2F">
              <w:rPr>
                <w:rFonts w:ascii="Arial" w:hAnsi="Arial" w:cs="Arial"/>
                <w:snapToGrid w:val="0"/>
                <w:sz w:val="22"/>
                <w:szCs w:val="22"/>
              </w:rPr>
              <w:br/>
              <w:t>(</w:t>
            </w:r>
            <w:proofErr w:type="spellStart"/>
            <w:r w:rsidRPr="00981A2F">
              <w:rPr>
                <w:rFonts w:ascii="Arial" w:hAnsi="Arial" w:cs="Arial"/>
                <w:snapToGrid w:val="0"/>
                <w:sz w:val="22"/>
                <w:szCs w:val="22"/>
              </w:rPr>
              <w:t>dBm</w:t>
            </w:r>
            <w:proofErr w:type="spellEnd"/>
            <w:r w:rsidRPr="00981A2F">
              <w:rPr>
                <w:rFonts w:ascii="Arial" w:hAnsi="Arial" w:cs="Arial"/>
                <w:snapToGrid w:val="0"/>
                <w:sz w:val="22"/>
                <w:szCs w:val="22"/>
              </w:rPr>
              <w:t>)</w:t>
            </w:r>
          </w:p>
        </w:tc>
      </w:tr>
      <w:tr w:rsidR="001F5590" w:rsidRPr="00A20188" w:rsidTr="00D830DB">
        <w:trPr>
          <w:jc w:val="center"/>
        </w:trPr>
        <w:tc>
          <w:tcPr>
            <w:tcW w:w="3899" w:type="dxa"/>
          </w:tcPr>
          <w:p w:rsidR="001F5590"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TBD</w:t>
            </w:r>
          </w:p>
        </w:tc>
        <w:tc>
          <w:tcPr>
            <w:tcW w:w="3897" w:type="dxa"/>
          </w:tcPr>
          <w:p w:rsidR="001F5590"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TBD</w:t>
            </w:r>
          </w:p>
        </w:tc>
      </w:tr>
    </w:tbl>
    <w:p w:rsidR="001F5590" w:rsidRPr="00981A2F" w:rsidRDefault="00A05B18" w:rsidP="001F5590">
      <w:pPr>
        <w:pStyle w:val="TableNo"/>
        <w:rPr>
          <w:rFonts w:ascii="Arial" w:hAnsi="Arial" w:cs="Arial"/>
          <w:sz w:val="22"/>
          <w:szCs w:val="22"/>
          <w:highlight w:val="yellow"/>
        </w:rPr>
      </w:pPr>
      <w:proofErr w:type="gramStart"/>
      <w:r w:rsidRPr="00981A2F">
        <w:rPr>
          <w:rFonts w:ascii="Arial" w:hAnsi="Arial" w:cs="Arial"/>
          <w:sz w:val="22"/>
          <w:szCs w:val="22"/>
          <w:lang w:eastAsia="ja-JP"/>
        </w:rPr>
        <w:t>TABLE 3.</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2693"/>
      </w:tblGrid>
      <w:tr w:rsidR="001F5590" w:rsidRPr="00A20188" w:rsidTr="00D830DB">
        <w:trPr>
          <w:jc w:val="center"/>
        </w:trPr>
        <w:tc>
          <w:tcPr>
            <w:tcW w:w="3119" w:type="dxa"/>
            <w:vAlign w:val="center"/>
          </w:tcPr>
          <w:p w:rsidR="001F5590" w:rsidRPr="00981A2F" w:rsidRDefault="00A05B18" w:rsidP="00D830DB">
            <w:pPr>
              <w:pStyle w:val="Tablehead"/>
              <w:rPr>
                <w:rFonts w:ascii="Arial" w:hAnsi="Arial" w:cs="Arial"/>
                <w:sz w:val="22"/>
                <w:szCs w:val="22"/>
              </w:rPr>
            </w:pPr>
            <w:r w:rsidRPr="00981A2F">
              <w:rPr>
                <w:rFonts w:ascii="Arial" w:hAnsi="Arial" w:cs="Arial"/>
                <w:sz w:val="22"/>
                <w:szCs w:val="22"/>
              </w:rPr>
              <w:t>Frequency band</w:t>
            </w:r>
            <w:r w:rsidRPr="00981A2F">
              <w:rPr>
                <w:rFonts w:ascii="Arial" w:hAnsi="Arial" w:cs="Arial"/>
                <w:sz w:val="22"/>
                <w:szCs w:val="22"/>
              </w:rPr>
              <w:br/>
              <w:t>(MHz)</w:t>
            </w:r>
          </w:p>
        </w:tc>
        <w:tc>
          <w:tcPr>
            <w:tcW w:w="2551" w:type="dxa"/>
            <w:vAlign w:val="center"/>
          </w:tcPr>
          <w:p w:rsidR="001F5590" w:rsidRPr="00981A2F" w:rsidRDefault="00A05B18" w:rsidP="00D830DB">
            <w:pPr>
              <w:pStyle w:val="Tablehead"/>
              <w:rPr>
                <w:rFonts w:ascii="Arial" w:hAnsi="Arial" w:cs="Arial"/>
                <w:sz w:val="22"/>
                <w:szCs w:val="22"/>
              </w:rPr>
            </w:pPr>
            <w:r w:rsidRPr="00981A2F">
              <w:rPr>
                <w:rFonts w:ascii="Arial" w:hAnsi="Arial" w:cs="Arial"/>
                <w:sz w:val="22"/>
                <w:szCs w:val="22"/>
              </w:rPr>
              <w:t>Minimum distance</w:t>
            </w:r>
            <w:r w:rsidRPr="00981A2F">
              <w:rPr>
                <w:rFonts w:ascii="Arial" w:hAnsi="Arial" w:cs="Arial"/>
                <w:sz w:val="22"/>
                <w:szCs w:val="22"/>
              </w:rPr>
              <w:br/>
              <w:t>(km)</w:t>
            </w:r>
          </w:p>
        </w:tc>
        <w:tc>
          <w:tcPr>
            <w:tcW w:w="2693" w:type="dxa"/>
            <w:vAlign w:val="center"/>
          </w:tcPr>
          <w:p w:rsidR="001F5590" w:rsidRPr="00981A2F" w:rsidRDefault="00A05B18" w:rsidP="00D830DB">
            <w:pPr>
              <w:pStyle w:val="Tablehead"/>
              <w:rPr>
                <w:rFonts w:ascii="Arial" w:hAnsi="Arial" w:cs="Arial"/>
                <w:sz w:val="22"/>
                <w:szCs w:val="22"/>
              </w:rPr>
            </w:pPr>
            <w:r w:rsidRPr="00981A2F">
              <w:rPr>
                <w:rFonts w:ascii="Arial" w:hAnsi="Arial" w:cs="Arial"/>
                <w:sz w:val="22"/>
                <w:szCs w:val="22"/>
              </w:rPr>
              <w:t>Maximum distance</w:t>
            </w:r>
            <w:r w:rsidRPr="00981A2F">
              <w:rPr>
                <w:rFonts w:ascii="Arial" w:hAnsi="Arial" w:cs="Arial"/>
                <w:sz w:val="22"/>
                <w:szCs w:val="22"/>
              </w:rPr>
              <w:br/>
              <w:t>(km)</w:t>
            </w:r>
          </w:p>
        </w:tc>
      </w:tr>
      <w:tr w:rsidR="001F5590" w:rsidRPr="00A20188" w:rsidTr="00D830DB">
        <w:trPr>
          <w:jc w:val="center"/>
        </w:trPr>
        <w:tc>
          <w:tcPr>
            <w:tcW w:w="3119" w:type="dxa"/>
            <w:vAlign w:val="center"/>
          </w:tcPr>
          <w:p w:rsidR="001F5590" w:rsidRPr="00981A2F" w:rsidRDefault="00A05B18" w:rsidP="00D830DB">
            <w:pPr>
              <w:pStyle w:val="Tabletext"/>
              <w:jc w:val="center"/>
              <w:rPr>
                <w:rFonts w:ascii="Arial" w:hAnsi="Arial" w:cs="Arial"/>
                <w:snapToGrid w:val="0"/>
                <w:sz w:val="22"/>
                <w:szCs w:val="22"/>
              </w:rPr>
            </w:pPr>
            <w:r w:rsidRPr="00981A2F">
              <w:rPr>
                <w:rFonts w:ascii="Arial" w:hAnsi="Arial" w:cs="Arial"/>
                <w:sz w:val="22"/>
                <w:szCs w:val="22"/>
              </w:rPr>
              <w:t>&gt;1 000-5 000 MHz</w:t>
            </w:r>
          </w:p>
        </w:tc>
        <w:tc>
          <w:tcPr>
            <w:tcW w:w="2551" w:type="dxa"/>
            <w:vAlign w:val="center"/>
          </w:tcPr>
          <w:p w:rsidR="001F5590"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TBD</w:t>
            </w:r>
          </w:p>
        </w:tc>
        <w:tc>
          <w:tcPr>
            <w:tcW w:w="2693" w:type="dxa"/>
            <w:vAlign w:val="center"/>
          </w:tcPr>
          <w:p w:rsidR="001F5590"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300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&gt;5 000-10 000 MHz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170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&gt;10 000 MHz-12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100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&gt;12-20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100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&gt;20-24,5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80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&gt;24,5-30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80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&gt;30-39,5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80</w:t>
            </w:r>
          </w:p>
        </w:tc>
      </w:tr>
      <w:tr w:rsidR="003B735C" w:rsidRPr="00A20188" w:rsidTr="00D830DB">
        <w:trPr>
          <w:jc w:val="center"/>
        </w:trPr>
        <w:tc>
          <w:tcPr>
            <w:tcW w:w="3119" w:type="dxa"/>
            <w:vAlign w:val="center"/>
          </w:tcPr>
          <w:p w:rsidR="003B735C" w:rsidRPr="00981A2F" w:rsidRDefault="00A05B18" w:rsidP="00D830DB">
            <w:pPr>
              <w:pStyle w:val="Tabletext"/>
              <w:jc w:val="center"/>
              <w:rPr>
                <w:rFonts w:ascii="Arial" w:hAnsi="Arial" w:cs="Arial"/>
                <w:sz w:val="22"/>
                <w:szCs w:val="22"/>
              </w:rPr>
            </w:pPr>
            <w:r w:rsidRPr="00981A2F">
              <w:rPr>
                <w:rFonts w:ascii="Arial" w:hAnsi="Arial" w:cs="Arial"/>
                <w:sz w:val="22"/>
                <w:szCs w:val="22"/>
              </w:rPr>
              <w:t>&gt;39,5-43,5 GHz</w:t>
            </w:r>
          </w:p>
        </w:tc>
        <w:tc>
          <w:tcPr>
            <w:tcW w:w="2551" w:type="dxa"/>
            <w:vAlign w:val="center"/>
          </w:tcPr>
          <w:p w:rsidR="003B735C" w:rsidRPr="00981A2F" w:rsidRDefault="003B735C" w:rsidP="00D830DB">
            <w:pPr>
              <w:pStyle w:val="Tabletext"/>
              <w:jc w:val="center"/>
              <w:rPr>
                <w:rFonts w:ascii="Arial" w:hAnsi="Arial" w:cs="Arial"/>
                <w:snapToGrid w:val="0"/>
                <w:sz w:val="22"/>
                <w:szCs w:val="22"/>
              </w:rPr>
            </w:pPr>
          </w:p>
        </w:tc>
        <w:tc>
          <w:tcPr>
            <w:tcW w:w="2693" w:type="dxa"/>
            <w:vAlign w:val="center"/>
          </w:tcPr>
          <w:p w:rsidR="003B735C" w:rsidRPr="00981A2F" w:rsidRDefault="00A05B18" w:rsidP="00D830DB">
            <w:pPr>
              <w:pStyle w:val="Tabletext"/>
              <w:jc w:val="center"/>
              <w:rPr>
                <w:rFonts w:ascii="Arial" w:hAnsi="Arial" w:cs="Arial"/>
                <w:snapToGrid w:val="0"/>
                <w:sz w:val="22"/>
                <w:szCs w:val="22"/>
              </w:rPr>
            </w:pPr>
            <w:r w:rsidRPr="00981A2F">
              <w:rPr>
                <w:rFonts w:ascii="Arial" w:hAnsi="Arial" w:cs="Arial"/>
                <w:snapToGrid w:val="0"/>
                <w:sz w:val="22"/>
                <w:szCs w:val="22"/>
              </w:rPr>
              <w:t>80</w:t>
            </w:r>
          </w:p>
        </w:tc>
      </w:tr>
    </w:tbl>
    <w:p w:rsidR="00D830DB" w:rsidRPr="00981A2F" w:rsidRDefault="00A05B18" w:rsidP="001F5590">
      <w:pPr>
        <w:spacing w:before="240"/>
        <w:jc w:val="both"/>
        <w:rPr>
          <w:rFonts w:ascii="Arial" w:hAnsi="Arial" w:cs="Arial"/>
          <w:sz w:val="22"/>
          <w:szCs w:val="22"/>
        </w:rPr>
      </w:pPr>
      <w:r w:rsidRPr="00981A2F">
        <w:rPr>
          <w:rFonts w:ascii="Arial" w:hAnsi="Arial" w:cs="Arial"/>
          <w:sz w:val="22"/>
          <w:szCs w:val="22"/>
        </w:rPr>
        <w:t xml:space="preserve"> Stations to be deployed within the range of the minimum distance can</w:t>
      </w:r>
      <w:r w:rsidR="0040343C">
        <w:rPr>
          <w:rFonts w:ascii="Arial" w:hAnsi="Arial" w:cs="Arial"/>
          <w:sz w:val="22"/>
          <w:szCs w:val="22"/>
        </w:rPr>
        <w:t xml:space="preserve"> </w:t>
      </w:r>
      <w:r w:rsidRPr="00981A2F">
        <w:rPr>
          <w:rFonts w:ascii="Arial" w:hAnsi="Arial" w:cs="Arial"/>
          <w:sz w:val="22"/>
          <w:szCs w:val="22"/>
        </w:rPr>
        <w:t xml:space="preserve">be </w:t>
      </w:r>
      <w:proofErr w:type="gramStart"/>
      <w:r w:rsidRPr="00981A2F">
        <w:rPr>
          <w:rFonts w:ascii="Arial" w:hAnsi="Arial" w:cs="Arial"/>
          <w:sz w:val="22"/>
          <w:szCs w:val="22"/>
        </w:rPr>
        <w:t>indicated  as</w:t>
      </w:r>
      <w:proofErr w:type="gramEnd"/>
      <w:r w:rsidRPr="00981A2F">
        <w:rPr>
          <w:rFonts w:ascii="Arial" w:hAnsi="Arial" w:cs="Arial"/>
          <w:sz w:val="22"/>
          <w:szCs w:val="22"/>
        </w:rPr>
        <w:t xml:space="preserve"> “critical” and are strongly recommended to be submitted for further detailed  interference analyses .  </w:t>
      </w:r>
    </w:p>
    <w:p w:rsidR="00D830DB" w:rsidRPr="00981A2F" w:rsidRDefault="00A05B18" w:rsidP="001F5590">
      <w:pPr>
        <w:spacing w:before="240"/>
        <w:jc w:val="both"/>
        <w:rPr>
          <w:rFonts w:ascii="Arial" w:hAnsi="Arial" w:cs="Arial"/>
          <w:sz w:val="22"/>
          <w:szCs w:val="22"/>
        </w:rPr>
      </w:pPr>
      <w:r w:rsidRPr="00981A2F">
        <w:rPr>
          <w:rFonts w:ascii="Arial" w:hAnsi="Arial" w:cs="Arial"/>
          <w:sz w:val="22"/>
          <w:szCs w:val="22"/>
        </w:rPr>
        <w:t xml:space="preserve">Stations, which   are between the maximum and minimum distance, may be indicated to be submitted to interference analyses, if the signal level on the boundary line is equal or </w:t>
      </w:r>
      <w:proofErr w:type="gramStart"/>
      <w:r w:rsidRPr="00981A2F">
        <w:rPr>
          <w:rFonts w:ascii="Arial" w:hAnsi="Arial" w:cs="Arial"/>
          <w:sz w:val="22"/>
          <w:szCs w:val="22"/>
        </w:rPr>
        <w:t>greater</w:t>
      </w:r>
      <w:r w:rsidR="0040343C">
        <w:rPr>
          <w:rFonts w:ascii="Arial" w:hAnsi="Arial" w:cs="Arial"/>
          <w:sz w:val="22"/>
          <w:szCs w:val="22"/>
        </w:rPr>
        <w:t xml:space="preserve"> </w:t>
      </w:r>
      <w:r w:rsidRPr="00981A2F">
        <w:rPr>
          <w:rFonts w:ascii="Arial" w:hAnsi="Arial" w:cs="Arial"/>
          <w:sz w:val="22"/>
          <w:szCs w:val="22"/>
        </w:rPr>
        <w:t xml:space="preserve"> than</w:t>
      </w:r>
      <w:proofErr w:type="gramEnd"/>
      <w:r w:rsidRPr="00981A2F">
        <w:rPr>
          <w:rFonts w:ascii="Arial" w:hAnsi="Arial" w:cs="Arial"/>
          <w:sz w:val="22"/>
          <w:szCs w:val="22"/>
        </w:rPr>
        <w:t xml:space="preserve"> the maximum signal value of Table 2. </w:t>
      </w:r>
    </w:p>
    <w:p w:rsidR="001F5590" w:rsidRPr="00981A2F" w:rsidRDefault="00A05B18" w:rsidP="001F5590">
      <w:pPr>
        <w:spacing w:before="240"/>
        <w:jc w:val="both"/>
        <w:rPr>
          <w:rFonts w:ascii="Arial" w:hAnsi="Arial" w:cs="Arial"/>
          <w:sz w:val="22"/>
          <w:szCs w:val="22"/>
        </w:rPr>
      </w:pPr>
      <w:r w:rsidRPr="00981A2F">
        <w:rPr>
          <w:rFonts w:ascii="Arial" w:hAnsi="Arial" w:cs="Arial"/>
          <w:sz w:val="22"/>
          <w:szCs w:val="22"/>
        </w:rPr>
        <w:t xml:space="preserve"> Stations located beyond the maximum distance may not be considered relevant for sharing studies.</w:t>
      </w:r>
    </w:p>
    <w:p w:rsidR="00383519" w:rsidRPr="00981A2F" w:rsidRDefault="00A05B18" w:rsidP="00383519">
      <w:pPr>
        <w:pStyle w:val="Cmsor2"/>
        <w:numPr>
          <w:ilvl w:val="0"/>
          <w:numId w:val="6"/>
        </w:numPr>
        <w:jc w:val="both"/>
        <w:rPr>
          <w:rFonts w:ascii="Arial" w:hAnsi="Arial" w:cs="Arial"/>
          <w:sz w:val="22"/>
          <w:szCs w:val="22"/>
        </w:rPr>
      </w:pPr>
      <w:r w:rsidRPr="00981A2F">
        <w:rPr>
          <w:rFonts w:ascii="Arial" w:hAnsi="Arial" w:cs="Arial"/>
          <w:sz w:val="22"/>
          <w:szCs w:val="22"/>
        </w:rPr>
        <w:t>General method 5: Use of coordination distances for HCM purpose</w:t>
      </w:r>
    </w:p>
    <w:p w:rsidR="00383519" w:rsidRPr="00981A2F" w:rsidRDefault="009F278D" w:rsidP="00C72F5B">
      <w:pPr>
        <w:rPr>
          <w:rFonts w:ascii="Arial" w:hAnsi="Arial" w:cs="Arial"/>
          <w:sz w:val="22"/>
          <w:szCs w:val="22"/>
        </w:rPr>
      </w:pPr>
      <w:r>
        <w:rPr>
          <w:rFonts w:ascii="Arial" w:hAnsi="Arial" w:cs="Arial"/>
          <w:sz w:val="22"/>
          <w:szCs w:val="22"/>
        </w:rPr>
        <w:tab/>
      </w:r>
      <w:r w:rsidR="00A05B18" w:rsidRPr="00981A2F">
        <w:rPr>
          <w:rFonts w:ascii="Arial" w:hAnsi="Arial" w:cs="Arial"/>
          <w:sz w:val="22"/>
          <w:szCs w:val="22"/>
        </w:rPr>
        <w:t>Values are defined in Annex 11 of HCM Agreement.</w:t>
      </w:r>
    </w:p>
    <w:p w:rsidR="00C72F5B" w:rsidRDefault="00C72F5B" w:rsidP="002A2CF9">
      <w:pPr>
        <w:rPr>
          <w:rFonts w:ascii="Arial" w:hAnsi="Arial" w:cs="Arial"/>
          <w:sz w:val="22"/>
          <w:szCs w:val="22"/>
        </w:rPr>
      </w:pPr>
    </w:p>
    <w:p w:rsidR="002A2CF9" w:rsidRPr="00807D19" w:rsidRDefault="002A2CF9" w:rsidP="002A2CF9">
      <w:pPr>
        <w:pStyle w:val="Nincstrkz"/>
        <w:ind w:left="426" w:right="340"/>
        <w:jc w:val="both"/>
        <w:rPr>
          <w:rFonts w:ascii="Arial" w:hAnsi="Arial" w:cs="Arial"/>
          <w:b/>
          <w:lang w:val="en-US"/>
        </w:rPr>
      </w:pPr>
      <w:r w:rsidRPr="00807D19">
        <w:rPr>
          <w:rFonts w:ascii="Arial" w:hAnsi="Arial" w:cs="Arial"/>
          <w:b/>
          <w:lang w:val="en-US"/>
        </w:rPr>
        <w:t>References:</w:t>
      </w:r>
    </w:p>
    <w:p w:rsidR="00A05B18" w:rsidRDefault="00A05B18" w:rsidP="00981A2F">
      <w:pPr>
        <w:pStyle w:val="Nincstrkz"/>
        <w:numPr>
          <w:ilvl w:val="0"/>
          <w:numId w:val="9"/>
        </w:numPr>
        <w:ind w:right="340"/>
        <w:jc w:val="both"/>
        <w:rPr>
          <w:rFonts w:ascii="Arial" w:hAnsi="Arial" w:cs="Arial"/>
          <w:lang w:val="en-US"/>
        </w:rPr>
      </w:pPr>
      <w:r w:rsidRPr="00981A2F">
        <w:rPr>
          <w:rFonts w:ascii="Arial" w:hAnsi="Arial" w:cs="Arial"/>
          <w:lang w:val="en-US"/>
        </w:rPr>
        <w:t>Radio Regulations</w:t>
      </w:r>
      <w:r w:rsidR="002A2CF9" w:rsidRPr="00807D19">
        <w:rPr>
          <w:rFonts w:ascii="Arial" w:hAnsi="Arial" w:cs="Arial"/>
          <w:lang w:val="en-US"/>
        </w:rPr>
        <w:t xml:space="preserve"> (Edition 2012)</w:t>
      </w:r>
    </w:p>
    <w:p w:rsidR="00A05B18" w:rsidRDefault="002A2CF9" w:rsidP="00981A2F">
      <w:pPr>
        <w:pStyle w:val="Nincstrkz"/>
        <w:numPr>
          <w:ilvl w:val="0"/>
          <w:numId w:val="9"/>
        </w:numPr>
        <w:ind w:right="340"/>
        <w:jc w:val="both"/>
        <w:rPr>
          <w:rFonts w:ascii="Arial" w:hAnsi="Arial" w:cs="Arial"/>
          <w:lang w:val="en-US"/>
        </w:rPr>
      </w:pPr>
      <w:r w:rsidRPr="00807D19">
        <w:rPr>
          <w:rFonts w:ascii="Arial" w:hAnsi="Arial" w:cs="Arial"/>
          <w:lang w:val="en-US"/>
        </w:rPr>
        <w:t>ITU-R Recommendations (F)</w:t>
      </w:r>
    </w:p>
    <w:p w:rsidR="00A05B18" w:rsidRDefault="002A2CF9" w:rsidP="00981A2F">
      <w:pPr>
        <w:pStyle w:val="Nincstrkz"/>
        <w:numPr>
          <w:ilvl w:val="0"/>
          <w:numId w:val="9"/>
        </w:numPr>
        <w:ind w:right="340"/>
        <w:jc w:val="both"/>
        <w:rPr>
          <w:rFonts w:ascii="Arial" w:hAnsi="Arial" w:cs="Arial"/>
          <w:lang w:val="en-US"/>
        </w:rPr>
      </w:pPr>
      <w:r>
        <w:rPr>
          <w:rFonts w:ascii="Arial" w:hAnsi="Arial" w:cs="Arial"/>
          <w:lang w:val="en-US"/>
        </w:rPr>
        <w:t>HCM Agreement (2014)</w:t>
      </w:r>
    </w:p>
    <w:p w:rsidR="002A2CF9" w:rsidRPr="00981A2F" w:rsidRDefault="002A2CF9" w:rsidP="002A2CF9">
      <w:pPr>
        <w:rPr>
          <w:rFonts w:ascii="Arial" w:hAnsi="Arial" w:cs="Arial"/>
          <w:sz w:val="22"/>
          <w:szCs w:val="22"/>
        </w:rPr>
      </w:pPr>
    </w:p>
    <w:sectPr w:rsidR="002A2CF9" w:rsidRPr="00981A2F" w:rsidSect="00494F8B">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3F6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15" w:rsidRDefault="00D37B15" w:rsidP="00844F27">
      <w:pPr>
        <w:spacing w:before="0"/>
      </w:pPr>
      <w:r>
        <w:separator/>
      </w:r>
    </w:p>
  </w:endnote>
  <w:endnote w:type="continuationSeparator" w:id="0">
    <w:p w:rsidR="00D37B15" w:rsidRDefault="00D37B15" w:rsidP="00844F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88" w:rsidRDefault="00A2018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565"/>
      <w:docPartObj>
        <w:docPartGallery w:val="Page Numbers (Bottom of Page)"/>
        <w:docPartUnique/>
      </w:docPartObj>
    </w:sdtPr>
    <w:sdtEndPr/>
    <w:sdtContent>
      <w:p w:rsidR="00A20188" w:rsidRDefault="00DD52B6">
        <w:pPr>
          <w:pStyle w:val="llb"/>
          <w:jc w:val="center"/>
        </w:pPr>
        <w:r>
          <w:fldChar w:fldCharType="begin"/>
        </w:r>
        <w:r>
          <w:instrText xml:space="preserve"> PAGE   \* MERGEFORMAT </w:instrText>
        </w:r>
        <w:r>
          <w:fldChar w:fldCharType="separate"/>
        </w:r>
        <w:r w:rsidR="00981A2F">
          <w:rPr>
            <w:noProof/>
          </w:rPr>
          <w:t>7</w:t>
        </w:r>
        <w:r>
          <w:rPr>
            <w:noProof/>
          </w:rPr>
          <w:fldChar w:fldCharType="end"/>
        </w:r>
      </w:p>
    </w:sdtContent>
  </w:sdt>
  <w:p w:rsidR="00D830DB" w:rsidRDefault="00D830D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88" w:rsidRDefault="00A201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15" w:rsidRDefault="00D37B15" w:rsidP="00844F27">
      <w:pPr>
        <w:spacing w:before="0"/>
      </w:pPr>
      <w:r>
        <w:separator/>
      </w:r>
    </w:p>
  </w:footnote>
  <w:footnote w:type="continuationSeparator" w:id="0">
    <w:p w:rsidR="00D37B15" w:rsidRDefault="00D37B15" w:rsidP="00844F2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88" w:rsidRDefault="00A2018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88" w:rsidRDefault="00A2018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88" w:rsidRDefault="00A2018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488"/>
    <w:multiLevelType w:val="hybridMultilevel"/>
    <w:tmpl w:val="1EC857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13B01FB"/>
    <w:multiLevelType w:val="hybridMultilevel"/>
    <w:tmpl w:val="F6605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D901FA4"/>
    <w:multiLevelType w:val="hybridMultilevel"/>
    <w:tmpl w:val="FDA438F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F1975AD"/>
    <w:multiLevelType w:val="hybridMultilevel"/>
    <w:tmpl w:val="C34235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4E84AA5"/>
    <w:multiLevelType w:val="hybridMultilevel"/>
    <w:tmpl w:val="5B880828"/>
    <w:lvl w:ilvl="0" w:tplc="A2B2FD4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72A0A86"/>
    <w:multiLevelType w:val="hybridMultilevel"/>
    <w:tmpl w:val="C34EFEF0"/>
    <w:lvl w:ilvl="0" w:tplc="CC52E534">
      <w:start w:val="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6445F52"/>
    <w:multiLevelType w:val="hybridMultilevel"/>
    <w:tmpl w:val="FDA438F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854771D"/>
    <w:multiLevelType w:val="hybridMultilevel"/>
    <w:tmpl w:val="C9CACC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E9B63C2"/>
    <w:multiLevelType w:val="hybridMultilevel"/>
    <w:tmpl w:val="4B80FF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8"/>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a Pavšek Taškov">
    <w15:presenceInfo w15:providerId="AD" w15:userId="S-1-5-21-3582309144-1556333555-524736884-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D3"/>
    <w:rsid w:val="00004265"/>
    <w:rsid w:val="00023144"/>
    <w:rsid w:val="00030382"/>
    <w:rsid w:val="00063DC3"/>
    <w:rsid w:val="0008437B"/>
    <w:rsid w:val="00087897"/>
    <w:rsid w:val="000A2F21"/>
    <w:rsid w:val="000E7AB5"/>
    <w:rsid w:val="001021E9"/>
    <w:rsid w:val="001058B8"/>
    <w:rsid w:val="0012604B"/>
    <w:rsid w:val="00131581"/>
    <w:rsid w:val="001348B6"/>
    <w:rsid w:val="00150B36"/>
    <w:rsid w:val="00191E6A"/>
    <w:rsid w:val="001C3813"/>
    <w:rsid w:val="001C4A8F"/>
    <w:rsid w:val="001C5CA3"/>
    <w:rsid w:val="001D1876"/>
    <w:rsid w:val="001F01D8"/>
    <w:rsid w:val="001F0661"/>
    <w:rsid w:val="001F5590"/>
    <w:rsid w:val="001F6DD3"/>
    <w:rsid w:val="002078C0"/>
    <w:rsid w:val="0023779F"/>
    <w:rsid w:val="00250ADE"/>
    <w:rsid w:val="002622D2"/>
    <w:rsid w:val="002A2CF9"/>
    <w:rsid w:val="002A4B9A"/>
    <w:rsid w:val="002A6B90"/>
    <w:rsid w:val="002B4DE3"/>
    <w:rsid w:val="002E0E1B"/>
    <w:rsid w:val="002E305B"/>
    <w:rsid w:val="002F1F30"/>
    <w:rsid w:val="00300E0E"/>
    <w:rsid w:val="00306F6F"/>
    <w:rsid w:val="00332E48"/>
    <w:rsid w:val="003448CA"/>
    <w:rsid w:val="003571D8"/>
    <w:rsid w:val="0036093B"/>
    <w:rsid w:val="00371A0E"/>
    <w:rsid w:val="00373319"/>
    <w:rsid w:val="00383519"/>
    <w:rsid w:val="00390BD2"/>
    <w:rsid w:val="00390E11"/>
    <w:rsid w:val="003A28D3"/>
    <w:rsid w:val="003A424A"/>
    <w:rsid w:val="003B5E7D"/>
    <w:rsid w:val="003B735C"/>
    <w:rsid w:val="003B7FE4"/>
    <w:rsid w:val="003C3D7D"/>
    <w:rsid w:val="003D283D"/>
    <w:rsid w:val="003E3AA1"/>
    <w:rsid w:val="003F11AC"/>
    <w:rsid w:val="00403043"/>
    <w:rsid w:val="0040343C"/>
    <w:rsid w:val="004144CE"/>
    <w:rsid w:val="00450C7C"/>
    <w:rsid w:val="00476DDA"/>
    <w:rsid w:val="00482B4E"/>
    <w:rsid w:val="00494F8B"/>
    <w:rsid w:val="004B7D22"/>
    <w:rsid w:val="004C50D0"/>
    <w:rsid w:val="004C74E5"/>
    <w:rsid w:val="004D4A95"/>
    <w:rsid w:val="004D4B67"/>
    <w:rsid w:val="00527AA8"/>
    <w:rsid w:val="00532716"/>
    <w:rsid w:val="00567577"/>
    <w:rsid w:val="00576726"/>
    <w:rsid w:val="0057737D"/>
    <w:rsid w:val="005C2356"/>
    <w:rsid w:val="00606D39"/>
    <w:rsid w:val="006105FE"/>
    <w:rsid w:val="00623BF8"/>
    <w:rsid w:val="006417F9"/>
    <w:rsid w:val="00650254"/>
    <w:rsid w:val="006629D9"/>
    <w:rsid w:val="00665601"/>
    <w:rsid w:val="006879C2"/>
    <w:rsid w:val="006929CF"/>
    <w:rsid w:val="006B150B"/>
    <w:rsid w:val="006C531A"/>
    <w:rsid w:val="006D660D"/>
    <w:rsid w:val="0070206A"/>
    <w:rsid w:val="00722954"/>
    <w:rsid w:val="007308CC"/>
    <w:rsid w:val="00764BDC"/>
    <w:rsid w:val="007B1832"/>
    <w:rsid w:val="007B2B2B"/>
    <w:rsid w:val="007D295E"/>
    <w:rsid w:val="007E64EC"/>
    <w:rsid w:val="007E7937"/>
    <w:rsid w:val="007F6F34"/>
    <w:rsid w:val="008021E2"/>
    <w:rsid w:val="00822BC2"/>
    <w:rsid w:val="00823040"/>
    <w:rsid w:val="00830CB6"/>
    <w:rsid w:val="008375AF"/>
    <w:rsid w:val="00844F27"/>
    <w:rsid w:val="0085733A"/>
    <w:rsid w:val="0088577E"/>
    <w:rsid w:val="008A6F6B"/>
    <w:rsid w:val="008D14E4"/>
    <w:rsid w:val="008E5EB2"/>
    <w:rsid w:val="008F3BF3"/>
    <w:rsid w:val="00902374"/>
    <w:rsid w:val="00914AAC"/>
    <w:rsid w:val="00957825"/>
    <w:rsid w:val="00961308"/>
    <w:rsid w:val="00981A2F"/>
    <w:rsid w:val="009A5030"/>
    <w:rsid w:val="009B22E5"/>
    <w:rsid w:val="009F278D"/>
    <w:rsid w:val="009F523A"/>
    <w:rsid w:val="009F78DE"/>
    <w:rsid w:val="00A05B18"/>
    <w:rsid w:val="00A15D5A"/>
    <w:rsid w:val="00A17666"/>
    <w:rsid w:val="00A20188"/>
    <w:rsid w:val="00A43735"/>
    <w:rsid w:val="00A54E0B"/>
    <w:rsid w:val="00A57F80"/>
    <w:rsid w:val="00A60250"/>
    <w:rsid w:val="00A66D90"/>
    <w:rsid w:val="00A72794"/>
    <w:rsid w:val="00A84B39"/>
    <w:rsid w:val="00AC5BCC"/>
    <w:rsid w:val="00AE12B7"/>
    <w:rsid w:val="00B46392"/>
    <w:rsid w:val="00BA078A"/>
    <w:rsid w:val="00BA466F"/>
    <w:rsid w:val="00BB583B"/>
    <w:rsid w:val="00BD54A0"/>
    <w:rsid w:val="00BD6258"/>
    <w:rsid w:val="00C02351"/>
    <w:rsid w:val="00C260A7"/>
    <w:rsid w:val="00C313A9"/>
    <w:rsid w:val="00C41078"/>
    <w:rsid w:val="00C60C93"/>
    <w:rsid w:val="00C72F5B"/>
    <w:rsid w:val="00C83E77"/>
    <w:rsid w:val="00C97856"/>
    <w:rsid w:val="00CE5369"/>
    <w:rsid w:val="00CE5933"/>
    <w:rsid w:val="00CE7517"/>
    <w:rsid w:val="00CF7894"/>
    <w:rsid w:val="00D02FC8"/>
    <w:rsid w:val="00D050A5"/>
    <w:rsid w:val="00D16CE7"/>
    <w:rsid w:val="00D31FE2"/>
    <w:rsid w:val="00D37B15"/>
    <w:rsid w:val="00D41A4B"/>
    <w:rsid w:val="00D509D6"/>
    <w:rsid w:val="00D75FEE"/>
    <w:rsid w:val="00D830DB"/>
    <w:rsid w:val="00D9481A"/>
    <w:rsid w:val="00DC6E3C"/>
    <w:rsid w:val="00E37E81"/>
    <w:rsid w:val="00E566D7"/>
    <w:rsid w:val="00EB4938"/>
    <w:rsid w:val="00EE2DA1"/>
    <w:rsid w:val="00EE359E"/>
    <w:rsid w:val="00F167DC"/>
    <w:rsid w:val="00F464AC"/>
    <w:rsid w:val="00F60376"/>
    <w:rsid w:val="00F84744"/>
    <w:rsid w:val="00FA3F07"/>
    <w:rsid w:val="00FB53FA"/>
    <w:rsid w:val="00FC6F6F"/>
    <w:rsid w:val="00FF2908"/>
    <w:rsid w:val="00FF6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4F2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Cmsor1">
    <w:name w:val="heading 1"/>
    <w:basedOn w:val="Norml"/>
    <w:next w:val="Norml"/>
    <w:link w:val="berschrift1Zchn"/>
    <w:uiPriority w:val="9"/>
    <w:qFormat/>
    <w:rsid w:val="00844F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Sub-section,H2,h2,h21,Heading Two,R2,UNDERRUBRIK 1-2,Head 2,List level 2,Sub-Heading,A,1st level heading,level 2 no toc,2nd level,Titre2,h:2,h:2app,2,level 2,Head2A,PA Major Section,Major Section,Head2,Header 2,Level 2 Head,título 2"/>
    <w:basedOn w:val="Cmsor1"/>
    <w:next w:val="Norml"/>
    <w:link w:val="berschrift2Zchn"/>
    <w:uiPriority w:val="99"/>
    <w:qFormat/>
    <w:rsid w:val="00844F27"/>
    <w:pPr>
      <w:spacing w:before="200"/>
      <w:ind w:left="1134" w:hanging="1134"/>
      <w:outlineLvl w:val="1"/>
    </w:pPr>
    <w:rPr>
      <w:rFonts w:ascii="Times New Roman" w:eastAsia="Times New Roman" w:hAnsi="Times New Roman" w:cs="Times New Roman"/>
      <w:bCs w:val="0"/>
      <w:color w:val="auto"/>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uiPriority w:val="99"/>
    <w:rsid w:val="008375AF"/>
    <w:pPr>
      <w:tabs>
        <w:tab w:val="center" w:pos="4820"/>
        <w:tab w:val="right" w:pos="9639"/>
      </w:tabs>
    </w:p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customStyle="1" w:styleId="Blanc">
    <w:name w:val="Blanc"/>
    <w:basedOn w:val="Norml"/>
    <w:next w:val="Norml"/>
    <w:rsid w:val="001021E9"/>
    <w:pPr>
      <w:keepNext/>
      <w:keepLines/>
      <w:jc w:val="both"/>
    </w:pPr>
    <w:rPr>
      <w:sz w:val="16"/>
    </w:rPr>
  </w:style>
  <w:style w:type="paragraph" w:customStyle="1" w:styleId="Equationlegend">
    <w:name w:val="Equation_legend"/>
    <w:basedOn w:val="Normlbehzs"/>
    <w:rsid w:val="001021E9"/>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styleId="Normlbehzs">
    <w:name w:val="Normal Indent"/>
    <w:basedOn w:val="Norml"/>
    <w:uiPriority w:val="99"/>
    <w:semiHidden/>
    <w:unhideWhenUsed/>
    <w:rsid w:val="001021E9"/>
    <w:pPr>
      <w:tabs>
        <w:tab w:val="clear" w:pos="1134"/>
        <w:tab w:val="clear" w:pos="1871"/>
        <w:tab w:val="clear" w:pos="2268"/>
      </w:tabs>
      <w:overflowPunct/>
      <w:autoSpaceDE/>
      <w:autoSpaceDN/>
      <w:adjustRightInd/>
      <w:spacing w:before="0" w:after="200" w:line="276" w:lineRule="auto"/>
      <w:ind w:left="708"/>
      <w:textAlignment w:val="auto"/>
    </w:pPr>
    <w:rPr>
      <w:rFonts w:asciiTheme="minorHAnsi" w:eastAsiaTheme="minorHAnsi" w:hAnsiTheme="minorHAnsi" w:cstheme="minorBidi"/>
      <w:sz w:val="22"/>
      <w:szCs w:val="22"/>
    </w:rPr>
  </w:style>
  <w:style w:type="character" w:customStyle="1" w:styleId="berschrift2Zchn">
    <w:name w:val="Überschrift 2 Zchn"/>
    <w:aliases w:val="l2 Zchn,Sub-section Zchn,H2 Zchn,h2 Zchn,h21 Zchn,Heading Two Zchn,R2 Zchn,UNDERRUBRIK 1-2 Zchn,Head 2 Zchn,List level 2 Zchn,Sub-Heading Zchn,A Zchn,1st level heading Zchn,level 2 no toc Zchn,2nd level Zchn,Titre2 Zchn,h:2 Zchn"/>
    <w:basedOn w:val="Bekezdsalapbettpusa"/>
    <w:link w:val="Cmsor2"/>
    <w:uiPriority w:val="99"/>
    <w:rsid w:val="00844F27"/>
    <w:rPr>
      <w:rFonts w:ascii="Times New Roman" w:eastAsia="Times New Roman" w:hAnsi="Times New Roman" w:cs="Times New Roman"/>
      <w:b/>
      <w:sz w:val="24"/>
      <w:szCs w:val="20"/>
      <w:lang w:val="en-GB"/>
    </w:rPr>
  </w:style>
  <w:style w:type="character" w:styleId="Lbjegyzet-hivatkozs">
    <w:name w:val="footnote reference"/>
    <w:aliases w:val="Appel note de bas de p,Footnote Reference/,Style 12,(NECG) Footnote Reference,Style 124,Style 13,Footnote symbol"/>
    <w:basedOn w:val="Bekezdsalapbettpusa"/>
    <w:rsid w:val="00844F27"/>
    <w:rPr>
      <w:position w:val="6"/>
      <w:sz w:val="18"/>
    </w:rPr>
  </w:style>
  <w:style w:type="paragraph" w:styleId="Lbjegyzetszveg">
    <w:name w:val="footnote text"/>
    <w:aliases w:val="DNV-FT,ALTS FOOTNOTE,Footnote Text Char1,Footnote Text Char Char1,Footnote Text Char4 Char Char,Footnote Text Char1 Char1 Char1 Char,Footnote Text Char Char1 Char1 Char Char,Footnote Text Char1 Char1 Char1 Char Char Char1,DNV-"/>
    <w:basedOn w:val="Norml"/>
    <w:link w:val="FunotentextZchn"/>
    <w:uiPriority w:val="99"/>
    <w:rsid w:val="00844F27"/>
    <w:pPr>
      <w:keepLines/>
      <w:tabs>
        <w:tab w:val="left" w:pos="255"/>
      </w:tabs>
    </w:p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Bekezdsalapbettpusa"/>
    <w:link w:val="Lbjegyzetszveg"/>
    <w:uiPriority w:val="99"/>
    <w:rsid w:val="00844F27"/>
    <w:rPr>
      <w:rFonts w:ascii="Times New Roman" w:eastAsia="Times New Roman" w:hAnsi="Times New Roman" w:cs="Times New Roman"/>
      <w:sz w:val="24"/>
      <w:szCs w:val="20"/>
      <w:lang w:val="en-GB"/>
    </w:rPr>
  </w:style>
  <w:style w:type="character" w:customStyle="1" w:styleId="berschrift1Zchn">
    <w:name w:val="Überschrift 1 Zchn"/>
    <w:basedOn w:val="Bekezdsalapbettpusa"/>
    <w:link w:val="Cmsor1"/>
    <w:uiPriority w:val="9"/>
    <w:rsid w:val="00844F27"/>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844F27"/>
    <w:pPr>
      <w:tabs>
        <w:tab w:val="clear" w:pos="1134"/>
        <w:tab w:val="clear" w:pos="1871"/>
        <w:tab w:val="clear" w:pos="2268"/>
        <w:tab w:val="center" w:pos="4536"/>
        <w:tab w:val="right" w:pos="9072"/>
      </w:tabs>
      <w:spacing w:before="0"/>
    </w:pPr>
  </w:style>
  <w:style w:type="character" w:customStyle="1" w:styleId="KopfzeileZchn">
    <w:name w:val="Kopfzeile Zchn"/>
    <w:basedOn w:val="Bekezdsalapbettpusa"/>
    <w:link w:val="lfej"/>
    <w:uiPriority w:val="99"/>
    <w:semiHidden/>
    <w:rsid w:val="00844F27"/>
    <w:rPr>
      <w:rFonts w:ascii="Times New Roman" w:eastAsia="Times New Roman" w:hAnsi="Times New Roman" w:cs="Times New Roman"/>
      <w:sz w:val="24"/>
      <w:szCs w:val="20"/>
      <w:lang w:val="en-GB"/>
    </w:rPr>
  </w:style>
  <w:style w:type="paragraph" w:styleId="llb">
    <w:name w:val="footer"/>
    <w:basedOn w:val="Norml"/>
    <w:link w:val="FuzeileZchn"/>
    <w:uiPriority w:val="99"/>
    <w:unhideWhenUsed/>
    <w:rsid w:val="00844F27"/>
    <w:pPr>
      <w:tabs>
        <w:tab w:val="clear" w:pos="1134"/>
        <w:tab w:val="clear" w:pos="1871"/>
        <w:tab w:val="clear" w:pos="2268"/>
        <w:tab w:val="center" w:pos="4536"/>
        <w:tab w:val="right" w:pos="9072"/>
      </w:tabs>
      <w:spacing w:before="0"/>
    </w:pPr>
  </w:style>
  <w:style w:type="character" w:customStyle="1" w:styleId="FuzeileZchn">
    <w:name w:val="Fußzeile Zchn"/>
    <w:basedOn w:val="Bekezdsalapbettpusa"/>
    <w:link w:val="llb"/>
    <w:uiPriority w:val="99"/>
    <w:rsid w:val="00844F27"/>
    <w:rPr>
      <w:rFonts w:ascii="Times New Roman" w:eastAsia="Times New Roman" w:hAnsi="Times New Roman" w:cs="Times New Roman"/>
      <w:sz w:val="24"/>
      <w:szCs w:val="20"/>
      <w:lang w:val="en-GB"/>
    </w:rPr>
  </w:style>
  <w:style w:type="paragraph" w:customStyle="1" w:styleId="enumlev1">
    <w:name w:val="enumlev1"/>
    <w:basedOn w:val="Norml"/>
    <w:link w:val="enumlev1Char"/>
    <w:rsid w:val="00494F8B"/>
    <w:pPr>
      <w:tabs>
        <w:tab w:val="clear" w:pos="2268"/>
        <w:tab w:val="left" w:pos="2608"/>
        <w:tab w:val="left" w:pos="3345"/>
      </w:tabs>
      <w:spacing w:before="80"/>
      <w:ind w:left="1134" w:hanging="1134"/>
    </w:pPr>
  </w:style>
  <w:style w:type="character" w:customStyle="1" w:styleId="enumlev1Char">
    <w:name w:val="enumlev1 Char"/>
    <w:link w:val="enumlev1"/>
    <w:locked/>
    <w:rsid w:val="00494F8B"/>
    <w:rPr>
      <w:rFonts w:ascii="Times New Roman" w:eastAsia="Times New Roman" w:hAnsi="Times New Roman" w:cs="Times New Roman"/>
      <w:sz w:val="24"/>
      <w:szCs w:val="20"/>
      <w:lang w:val="en-GB"/>
    </w:rPr>
  </w:style>
  <w:style w:type="paragraph" w:customStyle="1" w:styleId="enumlev2">
    <w:name w:val="enumlev2"/>
    <w:basedOn w:val="enumlev1"/>
    <w:uiPriority w:val="99"/>
    <w:rsid w:val="00030382"/>
    <w:pPr>
      <w:ind w:left="1871" w:hanging="737"/>
    </w:pPr>
  </w:style>
  <w:style w:type="paragraph" w:customStyle="1" w:styleId="Tabletext">
    <w:name w:val="Table_text"/>
    <w:basedOn w:val="Norml"/>
    <w:link w:val="TabletextChar"/>
    <w:rsid w:val="00250A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250ADE"/>
    <w:pPr>
      <w:keepNext/>
      <w:spacing w:before="80" w:after="80"/>
      <w:jc w:val="center"/>
    </w:pPr>
    <w:rPr>
      <w:rFonts w:ascii="Times New Roman Bold" w:hAnsi="Times New Roman Bold"/>
      <w:b/>
    </w:rPr>
  </w:style>
  <w:style w:type="paragraph" w:customStyle="1" w:styleId="TableNo">
    <w:name w:val="Table_No"/>
    <w:basedOn w:val="Norml"/>
    <w:next w:val="Norml"/>
    <w:link w:val="TableNoChar"/>
    <w:rsid w:val="00250ADE"/>
    <w:pPr>
      <w:keepNext/>
      <w:spacing w:before="560" w:after="120"/>
      <w:jc w:val="center"/>
    </w:pPr>
    <w:rPr>
      <w:caps/>
      <w:sz w:val="20"/>
    </w:rPr>
  </w:style>
  <w:style w:type="character" w:customStyle="1" w:styleId="TableNoChar">
    <w:name w:val="Table_No Char"/>
    <w:link w:val="TableNo"/>
    <w:locked/>
    <w:rsid w:val="00250ADE"/>
    <w:rPr>
      <w:rFonts w:ascii="Times New Roman" w:eastAsia="Times New Roman" w:hAnsi="Times New Roman" w:cs="Times New Roman"/>
      <w:caps/>
      <w:sz w:val="20"/>
      <w:szCs w:val="20"/>
      <w:lang w:val="en-GB"/>
    </w:rPr>
  </w:style>
  <w:style w:type="character" w:customStyle="1" w:styleId="TabletextChar">
    <w:name w:val="Table_text Char"/>
    <w:link w:val="Tabletext"/>
    <w:locked/>
    <w:rsid w:val="00250ADE"/>
    <w:rPr>
      <w:rFonts w:ascii="Times New Roman" w:eastAsia="Times New Roman" w:hAnsi="Times New Roman" w:cs="Times New Roman"/>
      <w:sz w:val="20"/>
      <w:szCs w:val="20"/>
      <w:lang w:val="en-GB"/>
    </w:rPr>
  </w:style>
  <w:style w:type="character" w:customStyle="1" w:styleId="TableheadChar">
    <w:name w:val="Table_head Char"/>
    <w:basedOn w:val="Bekezdsalapbettpusa"/>
    <w:link w:val="Tablehead"/>
    <w:locked/>
    <w:rsid w:val="00250ADE"/>
    <w:rPr>
      <w:rFonts w:ascii="Times New Roman Bold" w:eastAsia="Times New Roman" w:hAnsi="Times New Roman Bold" w:cs="Times New Roman"/>
      <w:b/>
      <w:sz w:val="20"/>
      <w:szCs w:val="20"/>
      <w:lang w:val="en-GB"/>
    </w:rPr>
  </w:style>
  <w:style w:type="character" w:styleId="Jegyzethivatkozs">
    <w:name w:val="annotation reference"/>
    <w:basedOn w:val="Bekezdsalapbettpusa"/>
    <w:uiPriority w:val="99"/>
    <w:semiHidden/>
    <w:unhideWhenUsed/>
    <w:rsid w:val="00383519"/>
    <w:rPr>
      <w:sz w:val="16"/>
      <w:szCs w:val="16"/>
    </w:rPr>
  </w:style>
  <w:style w:type="paragraph" w:styleId="Jegyzetszveg">
    <w:name w:val="annotation text"/>
    <w:basedOn w:val="Norml"/>
    <w:link w:val="KommentartextZchn"/>
    <w:uiPriority w:val="99"/>
    <w:semiHidden/>
    <w:unhideWhenUsed/>
    <w:rsid w:val="00383519"/>
    <w:rPr>
      <w:sz w:val="20"/>
    </w:rPr>
  </w:style>
  <w:style w:type="character" w:customStyle="1" w:styleId="KommentartextZchn">
    <w:name w:val="Kommentartext Zchn"/>
    <w:basedOn w:val="Bekezdsalapbettpusa"/>
    <w:link w:val="Jegyzetszveg"/>
    <w:uiPriority w:val="99"/>
    <w:semiHidden/>
    <w:rsid w:val="00383519"/>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KommentarthemaZchn"/>
    <w:uiPriority w:val="99"/>
    <w:semiHidden/>
    <w:unhideWhenUsed/>
    <w:rsid w:val="00383519"/>
    <w:rPr>
      <w:b/>
      <w:bCs/>
    </w:rPr>
  </w:style>
  <w:style w:type="character" w:customStyle="1" w:styleId="KommentarthemaZchn">
    <w:name w:val="Kommentarthema Zchn"/>
    <w:basedOn w:val="KommentartextZchn"/>
    <w:link w:val="Megjegyzstrgya"/>
    <w:uiPriority w:val="99"/>
    <w:semiHidden/>
    <w:rsid w:val="00383519"/>
    <w:rPr>
      <w:rFonts w:ascii="Times New Roman" w:eastAsia="Times New Roman" w:hAnsi="Times New Roman" w:cs="Times New Roman"/>
      <w:b/>
      <w:bCs/>
      <w:sz w:val="20"/>
      <w:szCs w:val="20"/>
      <w:lang w:val="en-GB"/>
    </w:rPr>
  </w:style>
  <w:style w:type="paragraph" w:styleId="Listaszerbekezds">
    <w:name w:val="List Paragraph"/>
    <w:basedOn w:val="Norml"/>
    <w:uiPriority w:val="34"/>
    <w:qFormat/>
    <w:rsid w:val="00A20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4F2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Cmsor1">
    <w:name w:val="heading 1"/>
    <w:basedOn w:val="Norml"/>
    <w:next w:val="Norml"/>
    <w:link w:val="berschrift1Zchn"/>
    <w:uiPriority w:val="9"/>
    <w:qFormat/>
    <w:rsid w:val="00844F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Sub-section,H2,h2,h21,Heading Two,R2,UNDERRUBRIK 1-2,Head 2,List level 2,Sub-Heading,A,1st level heading,level 2 no toc,2nd level,Titre2,h:2,h:2app,2,level 2,Head2A,PA Major Section,Major Section,Head2,Header 2,Level 2 Head,título 2"/>
    <w:basedOn w:val="Cmsor1"/>
    <w:next w:val="Norml"/>
    <w:link w:val="berschrift2Zchn"/>
    <w:uiPriority w:val="99"/>
    <w:qFormat/>
    <w:rsid w:val="00844F27"/>
    <w:pPr>
      <w:spacing w:before="200"/>
      <w:ind w:left="1134" w:hanging="1134"/>
      <w:outlineLvl w:val="1"/>
    </w:pPr>
    <w:rPr>
      <w:rFonts w:ascii="Times New Roman" w:eastAsia="Times New Roman" w:hAnsi="Times New Roman" w:cs="Times New Roman"/>
      <w:bCs w:val="0"/>
      <w:color w:val="auto"/>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uiPriority w:val="99"/>
    <w:rsid w:val="008375AF"/>
    <w:pPr>
      <w:tabs>
        <w:tab w:val="center" w:pos="4820"/>
        <w:tab w:val="right" w:pos="9639"/>
      </w:tabs>
    </w:p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SprechblasentextZchn"/>
    <w:uiPriority w:val="99"/>
    <w:semiHidden/>
    <w:unhideWhenUsed/>
    <w:rsid w:val="008375AF"/>
    <w:rPr>
      <w:rFonts w:ascii="Tahoma" w:hAnsi="Tahoma" w:cs="Tahoma"/>
      <w:sz w:val="16"/>
      <w:szCs w:val="16"/>
    </w:rPr>
  </w:style>
  <w:style w:type="character" w:customStyle="1" w:styleId="SprechblasentextZchn">
    <w:name w:val="Sprechblasentext Zchn"/>
    <w:basedOn w:val="Bekezdsalapbettpusa"/>
    <w:link w:val="Buborkszveg"/>
    <w:uiPriority w:val="99"/>
    <w:semiHidden/>
    <w:rsid w:val="008375AF"/>
    <w:rPr>
      <w:rFonts w:ascii="Tahoma" w:hAnsi="Tahoma" w:cs="Tahoma"/>
      <w:sz w:val="16"/>
      <w:szCs w:val="16"/>
      <w:lang w:val="en-GB"/>
    </w:rPr>
  </w:style>
  <w:style w:type="paragraph" w:customStyle="1" w:styleId="Blanc">
    <w:name w:val="Blanc"/>
    <w:basedOn w:val="Norml"/>
    <w:next w:val="Norml"/>
    <w:rsid w:val="001021E9"/>
    <w:pPr>
      <w:keepNext/>
      <w:keepLines/>
      <w:jc w:val="both"/>
    </w:pPr>
    <w:rPr>
      <w:sz w:val="16"/>
    </w:rPr>
  </w:style>
  <w:style w:type="paragraph" w:customStyle="1" w:styleId="Equationlegend">
    <w:name w:val="Equation_legend"/>
    <w:basedOn w:val="Normlbehzs"/>
    <w:rsid w:val="001021E9"/>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styleId="Normlbehzs">
    <w:name w:val="Normal Indent"/>
    <w:basedOn w:val="Norml"/>
    <w:uiPriority w:val="99"/>
    <w:semiHidden/>
    <w:unhideWhenUsed/>
    <w:rsid w:val="001021E9"/>
    <w:pPr>
      <w:tabs>
        <w:tab w:val="clear" w:pos="1134"/>
        <w:tab w:val="clear" w:pos="1871"/>
        <w:tab w:val="clear" w:pos="2268"/>
      </w:tabs>
      <w:overflowPunct/>
      <w:autoSpaceDE/>
      <w:autoSpaceDN/>
      <w:adjustRightInd/>
      <w:spacing w:before="0" w:after="200" w:line="276" w:lineRule="auto"/>
      <w:ind w:left="708"/>
      <w:textAlignment w:val="auto"/>
    </w:pPr>
    <w:rPr>
      <w:rFonts w:asciiTheme="minorHAnsi" w:eastAsiaTheme="minorHAnsi" w:hAnsiTheme="minorHAnsi" w:cstheme="minorBidi"/>
      <w:sz w:val="22"/>
      <w:szCs w:val="22"/>
    </w:rPr>
  </w:style>
  <w:style w:type="character" w:customStyle="1" w:styleId="berschrift2Zchn">
    <w:name w:val="Überschrift 2 Zchn"/>
    <w:aliases w:val="l2 Zchn,Sub-section Zchn,H2 Zchn,h2 Zchn,h21 Zchn,Heading Two Zchn,R2 Zchn,UNDERRUBRIK 1-2 Zchn,Head 2 Zchn,List level 2 Zchn,Sub-Heading Zchn,A Zchn,1st level heading Zchn,level 2 no toc Zchn,2nd level Zchn,Titre2 Zchn,h:2 Zchn"/>
    <w:basedOn w:val="Bekezdsalapbettpusa"/>
    <w:link w:val="Cmsor2"/>
    <w:uiPriority w:val="99"/>
    <w:rsid w:val="00844F27"/>
    <w:rPr>
      <w:rFonts w:ascii="Times New Roman" w:eastAsia="Times New Roman" w:hAnsi="Times New Roman" w:cs="Times New Roman"/>
      <w:b/>
      <w:sz w:val="24"/>
      <w:szCs w:val="20"/>
      <w:lang w:val="en-GB"/>
    </w:rPr>
  </w:style>
  <w:style w:type="character" w:styleId="Lbjegyzet-hivatkozs">
    <w:name w:val="footnote reference"/>
    <w:aliases w:val="Appel note de bas de p,Footnote Reference/,Style 12,(NECG) Footnote Reference,Style 124,Style 13,Footnote symbol"/>
    <w:basedOn w:val="Bekezdsalapbettpusa"/>
    <w:rsid w:val="00844F27"/>
    <w:rPr>
      <w:position w:val="6"/>
      <w:sz w:val="18"/>
    </w:rPr>
  </w:style>
  <w:style w:type="paragraph" w:styleId="Lbjegyzetszveg">
    <w:name w:val="footnote text"/>
    <w:aliases w:val="DNV-FT,ALTS FOOTNOTE,Footnote Text Char1,Footnote Text Char Char1,Footnote Text Char4 Char Char,Footnote Text Char1 Char1 Char1 Char,Footnote Text Char Char1 Char1 Char Char,Footnote Text Char1 Char1 Char1 Char Char Char1,DNV-"/>
    <w:basedOn w:val="Norml"/>
    <w:link w:val="FunotentextZchn"/>
    <w:uiPriority w:val="99"/>
    <w:rsid w:val="00844F27"/>
    <w:pPr>
      <w:keepLines/>
      <w:tabs>
        <w:tab w:val="left" w:pos="255"/>
      </w:tabs>
    </w:p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Bekezdsalapbettpusa"/>
    <w:link w:val="Lbjegyzetszveg"/>
    <w:uiPriority w:val="99"/>
    <w:rsid w:val="00844F27"/>
    <w:rPr>
      <w:rFonts w:ascii="Times New Roman" w:eastAsia="Times New Roman" w:hAnsi="Times New Roman" w:cs="Times New Roman"/>
      <w:sz w:val="24"/>
      <w:szCs w:val="20"/>
      <w:lang w:val="en-GB"/>
    </w:rPr>
  </w:style>
  <w:style w:type="character" w:customStyle="1" w:styleId="berschrift1Zchn">
    <w:name w:val="Überschrift 1 Zchn"/>
    <w:basedOn w:val="Bekezdsalapbettpusa"/>
    <w:link w:val="Cmsor1"/>
    <w:uiPriority w:val="9"/>
    <w:rsid w:val="00844F27"/>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KopfzeileZchn"/>
    <w:uiPriority w:val="99"/>
    <w:semiHidden/>
    <w:unhideWhenUsed/>
    <w:rsid w:val="00844F27"/>
    <w:pPr>
      <w:tabs>
        <w:tab w:val="clear" w:pos="1134"/>
        <w:tab w:val="clear" w:pos="1871"/>
        <w:tab w:val="clear" w:pos="2268"/>
        <w:tab w:val="center" w:pos="4536"/>
        <w:tab w:val="right" w:pos="9072"/>
      </w:tabs>
      <w:spacing w:before="0"/>
    </w:pPr>
  </w:style>
  <w:style w:type="character" w:customStyle="1" w:styleId="KopfzeileZchn">
    <w:name w:val="Kopfzeile Zchn"/>
    <w:basedOn w:val="Bekezdsalapbettpusa"/>
    <w:link w:val="lfej"/>
    <w:uiPriority w:val="99"/>
    <w:semiHidden/>
    <w:rsid w:val="00844F27"/>
    <w:rPr>
      <w:rFonts w:ascii="Times New Roman" w:eastAsia="Times New Roman" w:hAnsi="Times New Roman" w:cs="Times New Roman"/>
      <w:sz w:val="24"/>
      <w:szCs w:val="20"/>
      <w:lang w:val="en-GB"/>
    </w:rPr>
  </w:style>
  <w:style w:type="paragraph" w:styleId="llb">
    <w:name w:val="footer"/>
    <w:basedOn w:val="Norml"/>
    <w:link w:val="FuzeileZchn"/>
    <w:uiPriority w:val="99"/>
    <w:unhideWhenUsed/>
    <w:rsid w:val="00844F27"/>
    <w:pPr>
      <w:tabs>
        <w:tab w:val="clear" w:pos="1134"/>
        <w:tab w:val="clear" w:pos="1871"/>
        <w:tab w:val="clear" w:pos="2268"/>
        <w:tab w:val="center" w:pos="4536"/>
        <w:tab w:val="right" w:pos="9072"/>
      </w:tabs>
      <w:spacing w:before="0"/>
    </w:pPr>
  </w:style>
  <w:style w:type="character" w:customStyle="1" w:styleId="FuzeileZchn">
    <w:name w:val="Fußzeile Zchn"/>
    <w:basedOn w:val="Bekezdsalapbettpusa"/>
    <w:link w:val="llb"/>
    <w:uiPriority w:val="99"/>
    <w:rsid w:val="00844F27"/>
    <w:rPr>
      <w:rFonts w:ascii="Times New Roman" w:eastAsia="Times New Roman" w:hAnsi="Times New Roman" w:cs="Times New Roman"/>
      <w:sz w:val="24"/>
      <w:szCs w:val="20"/>
      <w:lang w:val="en-GB"/>
    </w:rPr>
  </w:style>
  <w:style w:type="paragraph" w:customStyle="1" w:styleId="enumlev1">
    <w:name w:val="enumlev1"/>
    <w:basedOn w:val="Norml"/>
    <w:link w:val="enumlev1Char"/>
    <w:rsid w:val="00494F8B"/>
    <w:pPr>
      <w:tabs>
        <w:tab w:val="clear" w:pos="2268"/>
        <w:tab w:val="left" w:pos="2608"/>
        <w:tab w:val="left" w:pos="3345"/>
      </w:tabs>
      <w:spacing w:before="80"/>
      <w:ind w:left="1134" w:hanging="1134"/>
    </w:pPr>
  </w:style>
  <w:style w:type="character" w:customStyle="1" w:styleId="enumlev1Char">
    <w:name w:val="enumlev1 Char"/>
    <w:link w:val="enumlev1"/>
    <w:locked/>
    <w:rsid w:val="00494F8B"/>
    <w:rPr>
      <w:rFonts w:ascii="Times New Roman" w:eastAsia="Times New Roman" w:hAnsi="Times New Roman" w:cs="Times New Roman"/>
      <w:sz w:val="24"/>
      <w:szCs w:val="20"/>
      <w:lang w:val="en-GB"/>
    </w:rPr>
  </w:style>
  <w:style w:type="paragraph" w:customStyle="1" w:styleId="enumlev2">
    <w:name w:val="enumlev2"/>
    <w:basedOn w:val="enumlev1"/>
    <w:uiPriority w:val="99"/>
    <w:rsid w:val="00030382"/>
    <w:pPr>
      <w:ind w:left="1871" w:hanging="737"/>
    </w:pPr>
  </w:style>
  <w:style w:type="paragraph" w:customStyle="1" w:styleId="Tabletext">
    <w:name w:val="Table_text"/>
    <w:basedOn w:val="Norml"/>
    <w:link w:val="TabletextChar"/>
    <w:rsid w:val="00250A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250ADE"/>
    <w:pPr>
      <w:keepNext/>
      <w:spacing w:before="80" w:after="80"/>
      <w:jc w:val="center"/>
    </w:pPr>
    <w:rPr>
      <w:rFonts w:ascii="Times New Roman Bold" w:hAnsi="Times New Roman Bold"/>
      <w:b/>
    </w:rPr>
  </w:style>
  <w:style w:type="paragraph" w:customStyle="1" w:styleId="TableNo">
    <w:name w:val="Table_No"/>
    <w:basedOn w:val="Norml"/>
    <w:next w:val="Norml"/>
    <w:link w:val="TableNoChar"/>
    <w:rsid w:val="00250ADE"/>
    <w:pPr>
      <w:keepNext/>
      <w:spacing w:before="560" w:after="120"/>
      <w:jc w:val="center"/>
    </w:pPr>
    <w:rPr>
      <w:caps/>
      <w:sz w:val="20"/>
    </w:rPr>
  </w:style>
  <w:style w:type="character" w:customStyle="1" w:styleId="TableNoChar">
    <w:name w:val="Table_No Char"/>
    <w:link w:val="TableNo"/>
    <w:locked/>
    <w:rsid w:val="00250ADE"/>
    <w:rPr>
      <w:rFonts w:ascii="Times New Roman" w:eastAsia="Times New Roman" w:hAnsi="Times New Roman" w:cs="Times New Roman"/>
      <w:caps/>
      <w:sz w:val="20"/>
      <w:szCs w:val="20"/>
      <w:lang w:val="en-GB"/>
    </w:rPr>
  </w:style>
  <w:style w:type="character" w:customStyle="1" w:styleId="TabletextChar">
    <w:name w:val="Table_text Char"/>
    <w:link w:val="Tabletext"/>
    <w:locked/>
    <w:rsid w:val="00250ADE"/>
    <w:rPr>
      <w:rFonts w:ascii="Times New Roman" w:eastAsia="Times New Roman" w:hAnsi="Times New Roman" w:cs="Times New Roman"/>
      <w:sz w:val="20"/>
      <w:szCs w:val="20"/>
      <w:lang w:val="en-GB"/>
    </w:rPr>
  </w:style>
  <w:style w:type="character" w:customStyle="1" w:styleId="TableheadChar">
    <w:name w:val="Table_head Char"/>
    <w:basedOn w:val="Bekezdsalapbettpusa"/>
    <w:link w:val="Tablehead"/>
    <w:locked/>
    <w:rsid w:val="00250ADE"/>
    <w:rPr>
      <w:rFonts w:ascii="Times New Roman Bold" w:eastAsia="Times New Roman" w:hAnsi="Times New Roman Bold" w:cs="Times New Roman"/>
      <w:b/>
      <w:sz w:val="20"/>
      <w:szCs w:val="20"/>
      <w:lang w:val="en-GB"/>
    </w:rPr>
  </w:style>
  <w:style w:type="character" w:styleId="Jegyzethivatkozs">
    <w:name w:val="annotation reference"/>
    <w:basedOn w:val="Bekezdsalapbettpusa"/>
    <w:uiPriority w:val="99"/>
    <w:semiHidden/>
    <w:unhideWhenUsed/>
    <w:rsid w:val="00383519"/>
    <w:rPr>
      <w:sz w:val="16"/>
      <w:szCs w:val="16"/>
    </w:rPr>
  </w:style>
  <w:style w:type="paragraph" w:styleId="Jegyzetszveg">
    <w:name w:val="annotation text"/>
    <w:basedOn w:val="Norml"/>
    <w:link w:val="KommentartextZchn"/>
    <w:uiPriority w:val="99"/>
    <w:semiHidden/>
    <w:unhideWhenUsed/>
    <w:rsid w:val="00383519"/>
    <w:rPr>
      <w:sz w:val="20"/>
    </w:rPr>
  </w:style>
  <w:style w:type="character" w:customStyle="1" w:styleId="KommentartextZchn">
    <w:name w:val="Kommentartext Zchn"/>
    <w:basedOn w:val="Bekezdsalapbettpusa"/>
    <w:link w:val="Jegyzetszveg"/>
    <w:uiPriority w:val="99"/>
    <w:semiHidden/>
    <w:rsid w:val="00383519"/>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KommentarthemaZchn"/>
    <w:uiPriority w:val="99"/>
    <w:semiHidden/>
    <w:unhideWhenUsed/>
    <w:rsid w:val="00383519"/>
    <w:rPr>
      <w:b/>
      <w:bCs/>
    </w:rPr>
  </w:style>
  <w:style w:type="character" w:customStyle="1" w:styleId="KommentarthemaZchn">
    <w:name w:val="Kommentarthema Zchn"/>
    <w:basedOn w:val="KommentartextZchn"/>
    <w:link w:val="Megjegyzstrgya"/>
    <w:uiPriority w:val="99"/>
    <w:semiHidden/>
    <w:rsid w:val="00383519"/>
    <w:rPr>
      <w:rFonts w:ascii="Times New Roman" w:eastAsia="Times New Roman" w:hAnsi="Times New Roman" w:cs="Times New Roman"/>
      <w:b/>
      <w:bCs/>
      <w:sz w:val="20"/>
      <w:szCs w:val="20"/>
      <w:lang w:val="en-GB"/>
    </w:rPr>
  </w:style>
  <w:style w:type="paragraph" w:styleId="Listaszerbekezds">
    <w:name w:val="List Paragraph"/>
    <w:basedOn w:val="Norml"/>
    <w:uiPriority w:val="34"/>
    <w:qFormat/>
    <w:rsid w:val="00A2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47648-2654-4608-B789-1323D25E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15012</Characters>
  <Application>Microsoft Office Word</Application>
  <DocSecurity>0</DocSecurity>
  <Lines>125</Lines>
  <Paragraphs>34</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NCA</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István</cp:lastModifiedBy>
  <cp:revision>2</cp:revision>
  <cp:lastPrinted>2016-02-22T06:39:00Z</cp:lastPrinted>
  <dcterms:created xsi:type="dcterms:W3CDTF">2017-10-17T18:44:00Z</dcterms:created>
  <dcterms:modified xsi:type="dcterms:W3CDTF">2017-10-17T18:44:00Z</dcterms:modified>
</cp:coreProperties>
</file>